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41FE" w:rsidRDefault="000E1CC9" w:rsidP="000E1CC9">
      <w:pPr>
        <w:ind w:firstLine="709"/>
        <w:jc w:val="both"/>
        <w:rPr>
          <w:i/>
        </w:rPr>
      </w:pPr>
      <w:r w:rsidRPr="000E1CC9">
        <w:rPr>
          <w:i/>
        </w:rPr>
        <w:t>Настоящий проект постановления разработан в соответствии с Федеральным законом от 06.12.2011 № 402-ФЗ «О бухгалтерском учете»</w:t>
      </w:r>
      <w:r>
        <w:rPr>
          <w:i/>
        </w:rPr>
        <w:t>.</w:t>
      </w:r>
    </w:p>
    <w:p w:rsidR="00694C1A" w:rsidRDefault="00694C1A" w:rsidP="00694C1A">
      <w:pPr>
        <w:ind w:firstLine="709"/>
        <w:jc w:val="both"/>
        <w:rPr>
          <w:i/>
          <w:szCs w:val="28"/>
        </w:rPr>
      </w:pPr>
      <w:r>
        <w:rPr>
          <w:i/>
          <w:szCs w:val="28"/>
        </w:rPr>
        <w:t>По тексту Постановления и приложения к нему слово «наименование муниципального образования необходимо заменить соответствующими наименованиями в соответствии с Уставом муниципального образования.</w:t>
      </w:r>
    </w:p>
    <w:p w:rsidR="000E1CC9" w:rsidRDefault="00694C1A" w:rsidP="00694C1A">
      <w:pPr>
        <w:ind w:firstLine="709"/>
        <w:jc w:val="both"/>
        <w:rPr>
          <w:i/>
        </w:rPr>
      </w:pPr>
      <w:r>
        <w:rPr>
          <w:i/>
          <w:szCs w:val="28"/>
        </w:rPr>
        <w:t xml:space="preserve">При работе с проектом </w:t>
      </w:r>
      <w:r w:rsidR="00A90F0F">
        <w:rPr>
          <w:i/>
          <w:szCs w:val="28"/>
        </w:rPr>
        <w:t>Постановления</w:t>
      </w:r>
      <w:r>
        <w:rPr>
          <w:i/>
          <w:szCs w:val="28"/>
        </w:rPr>
        <w:t xml:space="preserve"> следует учитывать комментарии разработчиков, выделенные курсивом.</w:t>
      </w:r>
    </w:p>
    <w:p w:rsidR="000E1CC9" w:rsidRPr="000E1CC9" w:rsidRDefault="000E1CC9" w:rsidP="000E1CC9">
      <w:pPr>
        <w:rPr>
          <w:rFonts w:eastAsia="Calibri"/>
          <w:i/>
          <w:szCs w:val="28"/>
        </w:rPr>
      </w:pPr>
    </w:p>
    <w:p w:rsidR="000E1CC9" w:rsidRDefault="000E1CC9" w:rsidP="000E1CC9">
      <w:pPr>
        <w:widowControl w:val="0"/>
        <w:jc w:val="both"/>
        <w:rPr>
          <w:sz w:val="16"/>
          <w:szCs w:val="16"/>
        </w:rPr>
        <w:sectPr w:rsidR="000E1CC9" w:rsidSect="003743B6">
          <w:footerReference w:type="default" r:id="rId8"/>
          <w:pgSz w:w="11906" w:h="16838" w:code="9"/>
          <w:pgMar w:top="1134" w:right="850" w:bottom="1134" w:left="1701" w:header="0" w:footer="680" w:gutter="0"/>
          <w:pgNumType w:start="1"/>
          <w:cols w:space="720"/>
          <w:noEndnote/>
          <w:titlePg/>
          <w:docGrid w:linePitch="381"/>
        </w:sectPr>
      </w:pPr>
    </w:p>
    <w:p w:rsidR="00091DFE" w:rsidRDefault="00091DFE" w:rsidP="00091DFE">
      <w:pPr>
        <w:widowControl w:val="0"/>
        <w:jc w:val="center"/>
        <w:rPr>
          <w:sz w:val="16"/>
          <w:szCs w:val="16"/>
        </w:rPr>
      </w:pPr>
    </w:p>
    <w:p w:rsidR="00BF399D" w:rsidRPr="009132A1" w:rsidRDefault="00BF399D" w:rsidP="00BF399D">
      <w:pPr>
        <w:pStyle w:val="ConsPlusNormal"/>
        <w:jc w:val="center"/>
        <w:outlineLvl w:val="0"/>
        <w:rPr>
          <w:b/>
          <w:bCs/>
          <w:i/>
        </w:rPr>
      </w:pPr>
      <w:r w:rsidRPr="009132A1">
        <w:rPr>
          <w:b/>
          <w:bCs/>
        </w:rPr>
        <w:t xml:space="preserve">АДМИНИСТРАЦИЯ </w:t>
      </w:r>
      <w:r w:rsidRPr="009132A1">
        <w:rPr>
          <w:b/>
          <w:bCs/>
          <w:i/>
        </w:rPr>
        <w:t>НАИМЕНОВАНИЕ МУНИЦИПАЛЬНОГО ОБРАЗОВАНИЯ</w:t>
      </w:r>
    </w:p>
    <w:p w:rsidR="00BF399D" w:rsidRPr="009132A1" w:rsidRDefault="00BF399D" w:rsidP="00BF399D">
      <w:pPr>
        <w:pStyle w:val="ConsPlusNormal"/>
        <w:jc w:val="center"/>
        <w:outlineLvl w:val="0"/>
        <w:rPr>
          <w:b/>
          <w:bCs/>
        </w:rPr>
      </w:pPr>
    </w:p>
    <w:p w:rsidR="00BF399D" w:rsidRPr="009132A1" w:rsidRDefault="00BF399D" w:rsidP="00BF399D">
      <w:pPr>
        <w:pStyle w:val="ConsPlusNormal"/>
        <w:jc w:val="center"/>
        <w:outlineLvl w:val="0"/>
      </w:pPr>
      <w:r w:rsidRPr="009132A1">
        <w:rPr>
          <w:b/>
          <w:bCs/>
        </w:rPr>
        <w:t>РАСПОРЯЖЕНИЕ</w:t>
      </w: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nformat"/>
        <w:jc w:val="both"/>
        <w:rPr>
          <w:rFonts w:ascii="Times New Roman" w:hAnsi="Times New Roman" w:cs="Times New Roman"/>
          <w:sz w:val="28"/>
          <w:szCs w:val="28"/>
        </w:rPr>
      </w:pPr>
      <w:r w:rsidRPr="009132A1">
        <w:rPr>
          <w:rFonts w:ascii="Times New Roman" w:hAnsi="Times New Roman" w:cs="Times New Roman"/>
          <w:sz w:val="28"/>
          <w:szCs w:val="28"/>
        </w:rPr>
        <w:t xml:space="preserve">дата                                 место принятия                          №                          </w:t>
      </w:r>
    </w:p>
    <w:p w:rsidR="00BF399D" w:rsidRPr="009132A1" w:rsidRDefault="00BF399D" w:rsidP="00BF399D">
      <w:pPr>
        <w:pStyle w:val="ConsPlusNormal"/>
        <w:jc w:val="both"/>
      </w:pPr>
    </w:p>
    <w:p w:rsidR="00BF399D" w:rsidRPr="009132A1" w:rsidRDefault="00BF399D" w:rsidP="00BF399D">
      <w:pPr>
        <w:pStyle w:val="ConsPlusNormal"/>
        <w:jc w:val="both"/>
      </w:pPr>
      <w:r w:rsidRPr="009132A1">
        <w:t xml:space="preserve">Об утверждении учетной </w:t>
      </w:r>
    </w:p>
    <w:p w:rsidR="00BF399D" w:rsidRPr="009132A1" w:rsidRDefault="00BF399D" w:rsidP="00BF399D">
      <w:pPr>
        <w:pStyle w:val="ConsPlusNormal"/>
        <w:jc w:val="both"/>
      </w:pPr>
      <w:r w:rsidRPr="009132A1">
        <w:t>политики администрации</w:t>
      </w:r>
    </w:p>
    <w:p w:rsidR="00BF399D" w:rsidRPr="009132A1" w:rsidRDefault="00BF399D" w:rsidP="00BF399D">
      <w:pPr>
        <w:pStyle w:val="ConsPlusNormal"/>
        <w:jc w:val="both"/>
        <w:rPr>
          <w:i/>
        </w:rPr>
      </w:pPr>
      <w:r w:rsidRPr="009132A1">
        <w:rPr>
          <w:i/>
        </w:rPr>
        <w:t xml:space="preserve">наименование муниципального </w:t>
      </w:r>
    </w:p>
    <w:p w:rsidR="00BF399D" w:rsidRPr="009132A1" w:rsidRDefault="00BF399D" w:rsidP="00BF399D">
      <w:pPr>
        <w:pStyle w:val="ConsPlusNormal"/>
        <w:jc w:val="both"/>
        <w:rPr>
          <w:i/>
        </w:rPr>
      </w:pPr>
      <w:r w:rsidRPr="009132A1">
        <w:rPr>
          <w:i/>
        </w:rPr>
        <w:t>образования</w:t>
      </w:r>
    </w:p>
    <w:p w:rsidR="00BF399D" w:rsidRPr="009132A1" w:rsidRDefault="00BF399D" w:rsidP="00BF399D">
      <w:pPr>
        <w:pStyle w:val="ConsPlusNormal"/>
        <w:jc w:val="both"/>
      </w:pPr>
    </w:p>
    <w:p w:rsidR="00BF399D" w:rsidRPr="009132A1" w:rsidRDefault="00BF399D" w:rsidP="00BF399D">
      <w:pPr>
        <w:pStyle w:val="ConsPlusNormal"/>
        <w:ind w:firstLine="709"/>
        <w:jc w:val="both"/>
      </w:pPr>
      <w:r w:rsidRPr="009132A1">
        <w:t xml:space="preserve">В соответствии с Федеральным законом от 06.12.2011 № 402-ФЗ «О бухгалтерском учете», Единым планом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Инструкцией по его применению, утвержденными Приказом Минфина России от 01.12.2010 № 157н, Планом счетов бюджетного учета и Инструкцией по его применению, утвержденными Приказом Минфина России от 06.12.2010 № 162н, Налоговым кодексом РФ, статьей ____ Устава </w:t>
      </w:r>
      <w:r w:rsidRPr="009132A1">
        <w:rPr>
          <w:i/>
        </w:rPr>
        <w:t>наименование муниципального образования</w:t>
      </w:r>
      <w:r w:rsidRPr="009132A1">
        <w:t>:</w:t>
      </w:r>
    </w:p>
    <w:p w:rsidR="00BF399D" w:rsidRPr="009132A1" w:rsidRDefault="00BF399D" w:rsidP="00BF399D">
      <w:pPr>
        <w:pStyle w:val="ConsPlusNormal"/>
        <w:ind w:firstLine="709"/>
        <w:jc w:val="both"/>
      </w:pPr>
      <w:r w:rsidRPr="009132A1">
        <w:t xml:space="preserve">1. Утвердить </w:t>
      </w:r>
      <w:r w:rsidR="00522306">
        <w:t>учетную политику</w:t>
      </w:r>
      <w:r w:rsidRPr="009132A1">
        <w:t xml:space="preserve"> администрации </w:t>
      </w:r>
      <w:r w:rsidRPr="009132A1">
        <w:rPr>
          <w:i/>
        </w:rPr>
        <w:t xml:space="preserve">наименование муниципального образования </w:t>
      </w:r>
      <w:r w:rsidRPr="009132A1">
        <w:t>для целей бухгалтерского (бюджетного) учета согласно приложению.</w:t>
      </w:r>
    </w:p>
    <w:p w:rsidR="00BF399D" w:rsidRPr="009132A1" w:rsidRDefault="00814FE2" w:rsidP="00BF399D">
      <w:pPr>
        <w:pStyle w:val="ConsPlusNormal"/>
        <w:ind w:firstLine="709"/>
        <w:jc w:val="both"/>
        <w:rPr>
          <w:i/>
        </w:rPr>
      </w:pPr>
      <w:r>
        <w:t>2</w:t>
      </w:r>
      <w:r w:rsidR="00BF399D" w:rsidRPr="009132A1">
        <w:t xml:space="preserve">. Настоящее распоряжение вступает в силу </w:t>
      </w:r>
      <w:r w:rsidR="00BF399D" w:rsidRPr="009132A1">
        <w:rPr>
          <w:i/>
        </w:rPr>
        <w:t>указать порядок вступления в силу.</w:t>
      </w:r>
    </w:p>
    <w:p w:rsidR="00BF399D" w:rsidRPr="009132A1" w:rsidRDefault="00814FE2" w:rsidP="00BF399D">
      <w:pPr>
        <w:pStyle w:val="ConsPlusNormal"/>
        <w:ind w:firstLine="709"/>
        <w:jc w:val="both"/>
      </w:pPr>
      <w:r>
        <w:t>3</w:t>
      </w:r>
      <w:r w:rsidR="00BF399D" w:rsidRPr="009132A1">
        <w:t xml:space="preserve">. Контроль за соблюдением новых редакций учетных политик возложить на </w:t>
      </w:r>
      <w:r w:rsidR="00BF399D" w:rsidRPr="009132A1">
        <w:rPr>
          <w:i/>
        </w:rPr>
        <w:t>указать</w:t>
      </w:r>
      <w:r w:rsidR="00BF399D" w:rsidRPr="009132A1">
        <w:t>.</w:t>
      </w:r>
    </w:p>
    <w:p w:rsidR="00BF399D" w:rsidRPr="009132A1" w:rsidRDefault="00BF399D" w:rsidP="00BF399D">
      <w:pPr>
        <w:pStyle w:val="ConsPlusNormal"/>
        <w:jc w:val="both"/>
      </w:pPr>
    </w:p>
    <w:p w:rsidR="00BF399D" w:rsidRPr="009132A1" w:rsidRDefault="00BF399D" w:rsidP="00BF399D">
      <w:pPr>
        <w:pStyle w:val="ConsPlusNonformat"/>
        <w:jc w:val="both"/>
        <w:rPr>
          <w:rFonts w:ascii="Times New Roman" w:hAnsi="Times New Roman" w:cs="Times New Roman"/>
          <w:sz w:val="28"/>
          <w:szCs w:val="28"/>
        </w:rPr>
      </w:pPr>
    </w:p>
    <w:p w:rsidR="00BF399D" w:rsidRPr="009132A1" w:rsidRDefault="00BF399D" w:rsidP="00BF399D">
      <w:pPr>
        <w:pStyle w:val="ConsPlusNonformat"/>
        <w:jc w:val="both"/>
        <w:rPr>
          <w:rFonts w:ascii="Times New Roman" w:hAnsi="Times New Roman" w:cs="Times New Roman"/>
          <w:sz w:val="28"/>
          <w:szCs w:val="28"/>
        </w:rPr>
      </w:pPr>
      <w:r w:rsidRPr="009132A1">
        <w:rPr>
          <w:rFonts w:ascii="Times New Roman" w:hAnsi="Times New Roman" w:cs="Times New Roman"/>
          <w:sz w:val="28"/>
          <w:szCs w:val="28"/>
        </w:rPr>
        <w:t xml:space="preserve">Руководитель                                                               </w:t>
      </w:r>
      <w:r w:rsidRPr="009132A1">
        <w:rPr>
          <w:rFonts w:ascii="Times New Roman" w:hAnsi="Times New Roman" w:cs="Times New Roman"/>
          <w:iCs/>
          <w:sz w:val="28"/>
          <w:szCs w:val="28"/>
        </w:rPr>
        <w:t>ФИО</w:t>
      </w:r>
      <w:r w:rsidRPr="009132A1">
        <w:rPr>
          <w:rFonts w:ascii="Times New Roman" w:hAnsi="Times New Roman" w:cs="Times New Roman"/>
          <w:i/>
          <w:iCs/>
          <w:sz w:val="28"/>
          <w:szCs w:val="28"/>
        </w:rPr>
        <w:t xml:space="preserve">                  </w:t>
      </w: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sectPr w:rsidR="00BF399D" w:rsidRPr="009132A1" w:rsidSect="003743B6">
          <w:pgSz w:w="11906" w:h="16838" w:code="9"/>
          <w:pgMar w:top="1134" w:right="850" w:bottom="1134" w:left="1701" w:header="0" w:footer="680" w:gutter="0"/>
          <w:pgNumType w:start="1"/>
          <w:cols w:space="720"/>
          <w:noEndnote/>
          <w:titlePg/>
          <w:docGrid w:linePitch="381"/>
        </w:sectPr>
      </w:pPr>
    </w:p>
    <w:p w:rsidR="00BF399D" w:rsidRPr="009132A1" w:rsidRDefault="00BF399D" w:rsidP="00BF399D">
      <w:pPr>
        <w:pStyle w:val="ConsPlusNormal"/>
        <w:jc w:val="right"/>
        <w:outlineLvl w:val="0"/>
      </w:pPr>
      <w:r w:rsidRPr="009132A1">
        <w:lastRenderedPageBreak/>
        <w:t xml:space="preserve">Приложение </w:t>
      </w:r>
    </w:p>
    <w:p w:rsidR="00BF399D" w:rsidRPr="009132A1" w:rsidRDefault="00BF399D" w:rsidP="00BF399D">
      <w:pPr>
        <w:pStyle w:val="ConsPlusNormal"/>
        <w:jc w:val="right"/>
      </w:pPr>
      <w:r w:rsidRPr="009132A1">
        <w:t>к распоряжению</w:t>
      </w:r>
    </w:p>
    <w:p w:rsidR="00BF399D" w:rsidRPr="009132A1" w:rsidRDefault="00BF399D" w:rsidP="00BF399D">
      <w:pPr>
        <w:pStyle w:val="ConsPlusNormal"/>
        <w:jc w:val="right"/>
        <w:rPr>
          <w:i/>
        </w:rPr>
      </w:pPr>
      <w:r w:rsidRPr="009132A1">
        <w:rPr>
          <w:i/>
        </w:rPr>
        <w:t>наименование местной администрации</w:t>
      </w:r>
    </w:p>
    <w:p w:rsidR="00BF399D" w:rsidRPr="009132A1" w:rsidRDefault="00BF399D" w:rsidP="00BF399D">
      <w:pPr>
        <w:pStyle w:val="ConsPlusNormal"/>
        <w:jc w:val="both"/>
      </w:pPr>
    </w:p>
    <w:p w:rsidR="00BF399D" w:rsidRPr="009132A1" w:rsidRDefault="00BF399D" w:rsidP="00BF399D">
      <w:pPr>
        <w:pStyle w:val="ConsPlusNormal"/>
        <w:jc w:val="center"/>
        <w:rPr>
          <w:b/>
          <w:bCs/>
        </w:rPr>
      </w:pPr>
      <w:bookmarkStart w:id="0" w:name="Par61"/>
      <w:bookmarkEnd w:id="0"/>
    </w:p>
    <w:p w:rsidR="00BF399D" w:rsidRPr="009132A1" w:rsidRDefault="00BF399D" w:rsidP="00BF399D">
      <w:pPr>
        <w:pStyle w:val="ConsPlusNormal"/>
        <w:jc w:val="center"/>
        <w:rPr>
          <w:b/>
          <w:bCs/>
        </w:rPr>
      </w:pPr>
    </w:p>
    <w:p w:rsidR="00BF399D" w:rsidRPr="009132A1" w:rsidRDefault="00BF399D" w:rsidP="00BF399D">
      <w:pPr>
        <w:pStyle w:val="ConsPlusNormal"/>
        <w:jc w:val="center"/>
      </w:pPr>
      <w:r w:rsidRPr="009132A1">
        <w:rPr>
          <w:b/>
          <w:bCs/>
        </w:rPr>
        <w:t>Учетная политика</w:t>
      </w:r>
    </w:p>
    <w:p w:rsidR="00BF399D" w:rsidRPr="009132A1" w:rsidRDefault="00BF399D" w:rsidP="00BF399D">
      <w:pPr>
        <w:pStyle w:val="ConsPlusNormal"/>
        <w:jc w:val="center"/>
        <w:rPr>
          <w:i/>
        </w:rPr>
      </w:pPr>
      <w:r w:rsidRPr="009132A1">
        <w:rPr>
          <w:b/>
          <w:bCs/>
        </w:rPr>
        <w:t xml:space="preserve">администрации </w:t>
      </w:r>
      <w:r w:rsidRPr="009132A1">
        <w:rPr>
          <w:b/>
          <w:bCs/>
          <w:i/>
        </w:rPr>
        <w:t>наименование муниципального образования (далее - администрация)</w:t>
      </w:r>
    </w:p>
    <w:p w:rsidR="00BF399D" w:rsidRPr="009132A1" w:rsidRDefault="00BF399D" w:rsidP="00BF399D">
      <w:pPr>
        <w:pStyle w:val="ConsPlusNormal"/>
        <w:jc w:val="center"/>
      </w:pPr>
      <w:r w:rsidRPr="009132A1">
        <w:rPr>
          <w:b/>
          <w:bCs/>
        </w:rPr>
        <w:t>для целей бухгалтерского (бюджетного) учета</w:t>
      </w:r>
    </w:p>
    <w:p w:rsidR="00BF399D" w:rsidRPr="009132A1" w:rsidRDefault="00BF399D" w:rsidP="00BF399D">
      <w:pPr>
        <w:pStyle w:val="ConsPlusNormal"/>
        <w:jc w:val="both"/>
      </w:pPr>
    </w:p>
    <w:p w:rsidR="00BF399D" w:rsidRPr="009132A1" w:rsidRDefault="00BF399D" w:rsidP="00BF399D">
      <w:pPr>
        <w:pStyle w:val="ConsPlusNormal"/>
        <w:jc w:val="center"/>
        <w:outlineLvl w:val="1"/>
      </w:pPr>
      <w:r w:rsidRPr="009132A1">
        <w:rPr>
          <w:b/>
          <w:bCs/>
        </w:rPr>
        <w:t>I. Общие положения</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 xml:space="preserve">1. Ответственным за ведение бухгалтерского (бюджетного) учета в администрации является главный бухгалтер администрации. </w:t>
      </w:r>
    </w:p>
    <w:p w:rsidR="00BF399D" w:rsidRPr="009132A1" w:rsidRDefault="00BF399D" w:rsidP="00BF399D">
      <w:pPr>
        <w:pStyle w:val="ConsPlusNormal"/>
        <w:ind w:firstLine="540"/>
        <w:jc w:val="both"/>
      </w:pPr>
      <w:r w:rsidRPr="009132A1">
        <w:t>Ведение бухгалтерского учета в администрации осуществляет бухгалтерия администрации. Бухгалтерия администрации подчиняется главному бухгалтеру администрации.</w:t>
      </w:r>
    </w:p>
    <w:p w:rsidR="00BF399D" w:rsidRPr="009132A1" w:rsidRDefault="00BF399D" w:rsidP="00BF399D">
      <w:pPr>
        <w:pStyle w:val="ConsPlusNormal"/>
        <w:ind w:firstLine="540"/>
        <w:jc w:val="both"/>
      </w:pPr>
      <w:r w:rsidRPr="009132A1">
        <w:t>2. Деятельность работников бухгалтерии администрации регламентируется их должностными инструкциями.</w:t>
      </w:r>
    </w:p>
    <w:p w:rsidR="00BF399D" w:rsidRPr="009132A1" w:rsidRDefault="00BF399D" w:rsidP="00BF399D">
      <w:pPr>
        <w:pStyle w:val="ConsPlusNormal"/>
        <w:ind w:firstLine="540"/>
        <w:jc w:val="both"/>
      </w:pPr>
      <w:r w:rsidRPr="009132A1">
        <w:t>3. Бухгалтерский учет в администрации ведется в соответствии с Рабочим планом счетов бюджетного учета, приведенным в приложении № 1 к настоящей Учетной политике.</w:t>
      </w:r>
    </w:p>
    <w:p w:rsidR="00BF399D" w:rsidRPr="009132A1" w:rsidRDefault="00BF399D" w:rsidP="00BF399D">
      <w:pPr>
        <w:pStyle w:val="ConsPlusNormal"/>
        <w:ind w:firstLine="540"/>
        <w:jc w:val="both"/>
      </w:pPr>
      <w:r w:rsidRPr="009132A1">
        <w:t>В номере счета Рабочего плана счетов отражаются:</w:t>
      </w:r>
    </w:p>
    <w:p w:rsidR="00BF399D" w:rsidRPr="009132A1" w:rsidRDefault="00BF399D" w:rsidP="00BF399D">
      <w:pPr>
        <w:pStyle w:val="ConsPlusNormal"/>
        <w:ind w:firstLine="540"/>
        <w:jc w:val="both"/>
      </w:pPr>
      <w:r w:rsidRPr="009132A1">
        <w:t>- в 1 - 17 разрядах - аналитический код по классификационному признаку поступлений и выбытий;</w:t>
      </w:r>
    </w:p>
    <w:p w:rsidR="00BF399D" w:rsidRPr="009132A1" w:rsidRDefault="00BF399D" w:rsidP="00BF399D">
      <w:pPr>
        <w:pStyle w:val="ConsPlusNormal"/>
        <w:ind w:firstLine="540"/>
        <w:jc w:val="both"/>
      </w:pPr>
      <w:r w:rsidRPr="009132A1">
        <w:t>- в 18 разряде - код вида финансового обеспечения (деятельности);</w:t>
      </w:r>
    </w:p>
    <w:p w:rsidR="00BF399D" w:rsidRPr="009132A1" w:rsidRDefault="00BF399D" w:rsidP="00BF399D">
      <w:pPr>
        <w:pStyle w:val="ConsPlusNormal"/>
        <w:ind w:firstLine="540"/>
        <w:jc w:val="both"/>
      </w:pPr>
      <w:r w:rsidRPr="009132A1">
        <w:t>- в 19 - 21 разрядах - код синтетического счета Плана счетов бюджетного учета;</w:t>
      </w:r>
    </w:p>
    <w:p w:rsidR="00BF399D" w:rsidRPr="009132A1" w:rsidRDefault="00BF399D" w:rsidP="00BF399D">
      <w:pPr>
        <w:pStyle w:val="ConsPlusNormal"/>
        <w:ind w:firstLine="540"/>
        <w:jc w:val="both"/>
      </w:pPr>
      <w:r w:rsidRPr="009132A1">
        <w:t>- в 22 - 23 разрядах - код аналитического счета Плана счетов бюджетного учета;</w:t>
      </w:r>
    </w:p>
    <w:p w:rsidR="00BF399D" w:rsidRPr="009132A1" w:rsidRDefault="00BF399D" w:rsidP="00BF399D">
      <w:pPr>
        <w:pStyle w:val="ConsPlusNormal"/>
        <w:ind w:firstLine="540"/>
        <w:jc w:val="both"/>
      </w:pPr>
      <w:r w:rsidRPr="009132A1">
        <w:t>- в 24 - 26 разрядах - код КОСГУ.</w:t>
      </w:r>
    </w:p>
    <w:p w:rsidR="00BF399D" w:rsidRPr="009132A1" w:rsidRDefault="00BF399D" w:rsidP="00BF399D">
      <w:pPr>
        <w:pStyle w:val="ConsPlusNormal"/>
        <w:ind w:firstLine="540"/>
        <w:jc w:val="both"/>
      </w:pPr>
      <w:r w:rsidRPr="009132A1">
        <w:t>4. Администрацией при осуществлении своей деятельности применяются следующие коды вида финансового обеспечения (деятельности):</w:t>
      </w:r>
    </w:p>
    <w:p w:rsidR="00BF399D" w:rsidRPr="009132A1" w:rsidRDefault="00BF399D" w:rsidP="00BF399D">
      <w:pPr>
        <w:pStyle w:val="ConsPlusNormal"/>
        <w:ind w:firstLine="540"/>
        <w:jc w:val="both"/>
      </w:pPr>
      <w:r w:rsidRPr="009132A1">
        <w:t>"1" - бюджетная деятельность;</w:t>
      </w:r>
    </w:p>
    <w:p w:rsidR="00BF399D" w:rsidRPr="009132A1" w:rsidRDefault="00BF399D" w:rsidP="00BF399D">
      <w:pPr>
        <w:pStyle w:val="ConsPlusNormal"/>
        <w:ind w:firstLine="540"/>
        <w:jc w:val="both"/>
      </w:pPr>
      <w:r w:rsidRPr="009132A1">
        <w:t>"3" - средства во временном распоряжении.</w:t>
      </w:r>
    </w:p>
    <w:p w:rsidR="00BF399D" w:rsidRPr="009132A1" w:rsidRDefault="00BF399D" w:rsidP="00BF399D">
      <w:pPr>
        <w:pStyle w:val="ConsPlusNormal"/>
        <w:ind w:firstLine="540"/>
        <w:jc w:val="both"/>
      </w:pPr>
      <w:r w:rsidRPr="009132A1">
        <w:t xml:space="preserve">5. Форма ведения бухгалтерского учета - автоматизированная с применением специализированной бухгалтерской программы </w:t>
      </w:r>
      <w:r w:rsidR="00043F8C">
        <w:t>_______ (</w:t>
      </w:r>
      <w:r w:rsidR="00043F8C">
        <w:rPr>
          <w:i/>
        </w:rPr>
        <w:t>указать наименование программы)</w:t>
      </w:r>
      <w:r w:rsidRPr="009132A1">
        <w:t>.</w:t>
      </w:r>
    </w:p>
    <w:p w:rsidR="00BF399D" w:rsidRPr="009132A1" w:rsidRDefault="00BF399D" w:rsidP="00BF399D">
      <w:pPr>
        <w:pStyle w:val="ConsPlusNormal"/>
        <w:ind w:firstLine="540"/>
        <w:jc w:val="both"/>
      </w:pPr>
      <w:r w:rsidRPr="009132A1">
        <w:t>6. Для оформления фактов хозяйственной жизни и ведения бухгалтерского учета применяются следующие формы первичных учетных документов:</w:t>
      </w:r>
    </w:p>
    <w:p w:rsidR="00BF399D" w:rsidRPr="009132A1" w:rsidRDefault="00BF399D" w:rsidP="00BF399D">
      <w:pPr>
        <w:pStyle w:val="ConsPlusNormal"/>
        <w:ind w:firstLine="540"/>
        <w:jc w:val="both"/>
      </w:pPr>
      <w:r w:rsidRPr="009132A1">
        <w:t xml:space="preserve">- унифицированные формы первичных учетных документов, утвержденные Приказом Минфина России от 30.03.2015 № 52н "Об утверждении форм первичных учетных документов и регистров </w:t>
      </w:r>
      <w:r w:rsidRPr="009132A1">
        <w:lastRenderedPageBreak/>
        <w:t>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BF399D" w:rsidRPr="009132A1" w:rsidRDefault="00BF399D" w:rsidP="00BF399D">
      <w:pPr>
        <w:pStyle w:val="ConsPlusNormal"/>
        <w:ind w:firstLine="540"/>
        <w:jc w:val="both"/>
      </w:pPr>
      <w:r w:rsidRPr="009132A1">
        <w:t>- другие унифицированные формы первичных учетных документов (в случае их отсутствия в Приказе Минфина России от 30.03.2015 № 52н);</w:t>
      </w:r>
    </w:p>
    <w:p w:rsidR="00BF399D" w:rsidRPr="009132A1" w:rsidRDefault="00BF399D" w:rsidP="00BF399D">
      <w:pPr>
        <w:pStyle w:val="ConsPlusNormal"/>
        <w:ind w:firstLine="540"/>
        <w:jc w:val="both"/>
      </w:pPr>
      <w:r w:rsidRPr="009132A1">
        <w:t>- самостоятельно разработанные Администрацией формы первичных учетных документов, образцы которых приведены в приложении № 2 к настоящей Учетной политике.</w:t>
      </w:r>
    </w:p>
    <w:p w:rsidR="00BF399D" w:rsidRPr="009132A1" w:rsidRDefault="00BF399D" w:rsidP="00BF399D">
      <w:pPr>
        <w:pStyle w:val="ConsPlusNormal"/>
        <w:ind w:firstLine="540"/>
        <w:jc w:val="both"/>
      </w:pPr>
      <w:r w:rsidRPr="009132A1">
        <w:t>Все иные документы, поименованные в настоящей Учетной политике, кроме перечисленных в настоящем пункте, первичными учетными документами для целей бухгалтерского учета не являются.</w:t>
      </w:r>
    </w:p>
    <w:p w:rsidR="00BF399D" w:rsidRPr="009132A1" w:rsidRDefault="00BF399D" w:rsidP="00BF399D">
      <w:pPr>
        <w:pStyle w:val="ConsPlusNormal"/>
        <w:ind w:firstLine="540"/>
        <w:jc w:val="both"/>
      </w:pPr>
      <w:r w:rsidRPr="009132A1">
        <w:t>Документы, поименованные в настоящей Учетной политике, которые не являются первичными учетными документами или регистрами бухгалтерского учета, если иное не установлено настоящей Учетной политикой, составляются в соответствии с обычаями (при их отсутствии - в свободной форме) и прилагаются к соответствующему первичному учетному документу (при его отсутствии - к Бухгалтерской справке (ф. 0504833), которая служит основанием для отражения операции в бухгалтерском учете).</w:t>
      </w:r>
    </w:p>
    <w:p w:rsidR="00BF399D" w:rsidRPr="009132A1" w:rsidRDefault="00BF399D" w:rsidP="00BF399D">
      <w:pPr>
        <w:pStyle w:val="ConsPlusNormal"/>
        <w:ind w:firstLine="540"/>
        <w:jc w:val="both"/>
      </w:pPr>
      <w:r w:rsidRPr="009132A1">
        <w:t>7. Первичные учетные документы составляются на бумажных носителях.</w:t>
      </w:r>
    </w:p>
    <w:p w:rsidR="00BF399D" w:rsidRPr="009132A1" w:rsidRDefault="00BF399D" w:rsidP="00BF399D">
      <w:pPr>
        <w:pStyle w:val="ConsPlusNormal"/>
        <w:ind w:firstLine="540"/>
        <w:jc w:val="both"/>
      </w:pPr>
      <w:r w:rsidRPr="009132A1">
        <w:t>8. Перечень должностных лиц, имеющих право подписи первичных учетных документов, денежных и расчетных документов, финансовых обязательств, приведен в приложении № 3 к настоящей Учетной политике.</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9. Порядок и сроки передачи первичных учетных документов для отражения в бухгалтерском учете устанавливаются в соответствии с графиком документооборота, приведенным в приложении № 4 к настоящей Учетной политике.</w:t>
      </w:r>
    </w:p>
    <w:p w:rsidR="00BF399D" w:rsidRPr="009132A1" w:rsidRDefault="00BF399D" w:rsidP="00BF399D">
      <w:pPr>
        <w:pStyle w:val="ConsPlusNormal"/>
        <w:ind w:firstLine="540"/>
        <w:jc w:val="both"/>
      </w:pPr>
      <w:r w:rsidRPr="009132A1">
        <w:t>10. Данные проверенных и принятых к учету первичных документов систематизируются в хронологическом порядке и отражаются накопительным способом в регистрах бухгалтерского учета, составленных по унифицированным формам, утвержденным Приказом Минфина России от 30.03.2015 № 52н, а также в регистрах, разработанных Администрацией самостоятельно. Формы регистров бухгалтерского учета, разработанные Администрацией самостоятельно, приведены в приложении № 5 к настоящей Учетной политике.</w:t>
      </w:r>
    </w:p>
    <w:p w:rsidR="00BF399D" w:rsidRPr="009132A1" w:rsidRDefault="00BF399D" w:rsidP="00BF399D">
      <w:pPr>
        <w:pStyle w:val="ConsPlusNormal"/>
        <w:ind w:firstLine="540"/>
        <w:jc w:val="both"/>
      </w:pPr>
      <w:r w:rsidRPr="009132A1">
        <w:t>11. Унифицированные формы регистров бухгалтерского учета формируются в форме электронных регистров и на бумажных носителях в специализированной бухгалтерской программе Х.</w:t>
      </w:r>
    </w:p>
    <w:p w:rsidR="00BF399D" w:rsidRPr="009132A1" w:rsidRDefault="00BF399D" w:rsidP="00BF399D">
      <w:pPr>
        <w:pStyle w:val="ConsPlusNormal"/>
        <w:ind w:firstLine="540"/>
        <w:jc w:val="both"/>
      </w:pPr>
      <w:r w:rsidRPr="009132A1">
        <w:t>Не унифицированные формы регистров бухгалтерского учета формируются в форме электронных регистров и на бумажных носителях в компьютерной программе для работы с электронными таблицами Y.</w:t>
      </w:r>
    </w:p>
    <w:p w:rsidR="00BF399D" w:rsidRPr="009132A1" w:rsidRDefault="00BF399D" w:rsidP="00BF399D">
      <w:pPr>
        <w:pStyle w:val="ConsPlusNormal"/>
        <w:ind w:firstLine="540"/>
        <w:jc w:val="both"/>
      </w:pPr>
      <w:r w:rsidRPr="009132A1">
        <w:t>12. Регистры бухгалтерского учета (копии электронных регистров) хранятся на бумажных носителях.</w:t>
      </w:r>
      <w:bookmarkStart w:id="1" w:name="_GoBack"/>
      <w:bookmarkEnd w:id="1"/>
    </w:p>
    <w:p w:rsidR="00BF399D" w:rsidRPr="009132A1" w:rsidRDefault="00BF399D" w:rsidP="00BF399D">
      <w:pPr>
        <w:pStyle w:val="ConsPlusNormal"/>
        <w:ind w:firstLine="540"/>
        <w:jc w:val="both"/>
      </w:pPr>
      <w:r w:rsidRPr="009132A1">
        <w:lastRenderedPageBreak/>
        <w:t>13. Регистры бухгалтерского учета распечатываются на бумажных носителях с периодичностью, приведенной в приложении № 6 к настоящей Учетной политике.</w:t>
      </w:r>
    </w:p>
    <w:p w:rsidR="00BF399D" w:rsidRPr="009132A1" w:rsidRDefault="00BF399D" w:rsidP="00BF399D">
      <w:pPr>
        <w:pStyle w:val="ConsPlusNormal"/>
        <w:ind w:firstLine="540"/>
        <w:jc w:val="both"/>
      </w:pPr>
      <w:r w:rsidRPr="009132A1">
        <w:t>14. Копии электронных регистров на бумажных носителях заверяются путем проставления на них отметки о подписании оригинала документа квалифицированной электронной подписью и надписи "Верно"; должности лица, заверившего копию; личной подписи; расшифровки подписи, даты заверения.</w:t>
      </w:r>
    </w:p>
    <w:p w:rsidR="00BF399D" w:rsidRPr="009132A1" w:rsidRDefault="00BF399D" w:rsidP="00BF399D">
      <w:pPr>
        <w:pStyle w:val="ConsPlusNormal"/>
        <w:ind w:firstLine="540"/>
        <w:jc w:val="both"/>
      </w:pPr>
      <w:r w:rsidRPr="009132A1">
        <w:t>15. администрация хранит первичные (сводные) учетные документы, регистры бухгалтерского учета и бухгалтерскую (финансовую) отчетность в течение сроков, устанавливаемых в соответствии с правилами организации государственного архивного дела, но не менее пяти лет.</w:t>
      </w:r>
    </w:p>
    <w:p w:rsidR="00BF399D" w:rsidRPr="009132A1" w:rsidRDefault="00BF399D" w:rsidP="00BF399D">
      <w:pPr>
        <w:pStyle w:val="ConsPlusNormal"/>
        <w:ind w:firstLine="540"/>
        <w:jc w:val="both"/>
      </w:pPr>
      <w:r w:rsidRPr="009132A1">
        <w:t>При определении сроков администрация руководствуется разделом 4.1 Перечня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утвержденного Приказом Минкультуры России от 25.08.2010 № 558.</w:t>
      </w:r>
    </w:p>
    <w:p w:rsidR="00BF399D" w:rsidRPr="009132A1" w:rsidRDefault="00BF399D" w:rsidP="00BF399D">
      <w:pPr>
        <w:pStyle w:val="ConsPlusNormal"/>
        <w:ind w:firstLine="540"/>
        <w:jc w:val="both"/>
      </w:pPr>
      <w:r w:rsidRPr="009132A1">
        <w:t>16. При отражении операций на счетах бухгалтерского (бюджетного) учета применяется корреспонденция счетов:</w:t>
      </w:r>
    </w:p>
    <w:p w:rsidR="00BF399D" w:rsidRPr="009132A1" w:rsidRDefault="00BF399D" w:rsidP="00BF399D">
      <w:pPr>
        <w:pStyle w:val="ConsPlusNormal"/>
        <w:ind w:firstLine="540"/>
        <w:jc w:val="both"/>
      </w:pPr>
      <w:r w:rsidRPr="009132A1">
        <w:t>- предусмотренная Инструкцией № 162н;</w:t>
      </w:r>
    </w:p>
    <w:p w:rsidR="00BF399D" w:rsidRPr="009132A1" w:rsidRDefault="00BF399D" w:rsidP="00BF399D">
      <w:pPr>
        <w:pStyle w:val="ConsPlusNormal"/>
        <w:ind w:firstLine="540"/>
        <w:jc w:val="both"/>
      </w:pPr>
      <w:r w:rsidRPr="009132A1">
        <w:t xml:space="preserve">- определенная финансовым управлением </w:t>
      </w:r>
      <w:r w:rsidRPr="009132A1">
        <w:rPr>
          <w:i/>
        </w:rPr>
        <w:t>наименование муниципального образования</w:t>
      </w:r>
      <w:r w:rsidRPr="009132A1">
        <w:t xml:space="preserve"> (при отсутствии ее в Инструкции № 162н).</w:t>
      </w:r>
    </w:p>
    <w:p w:rsidR="00BF399D" w:rsidRPr="009132A1" w:rsidRDefault="00BF399D" w:rsidP="00BF399D">
      <w:pPr>
        <w:pStyle w:val="ConsPlusNormal"/>
        <w:ind w:firstLine="540"/>
        <w:jc w:val="both"/>
      </w:pPr>
      <w:r w:rsidRPr="009132A1">
        <w:t>17. Лимит остатка кассы утверждается отдельным приказом руководителя администрации.</w:t>
      </w:r>
    </w:p>
    <w:p w:rsidR="00BF399D" w:rsidRPr="009132A1" w:rsidRDefault="00BF399D" w:rsidP="00BF399D">
      <w:pPr>
        <w:pStyle w:val="ConsPlusNormal"/>
        <w:ind w:firstLine="540"/>
        <w:jc w:val="both"/>
      </w:pPr>
      <w:r w:rsidRPr="009132A1">
        <w:t>18. Расчеты с физическими лицами наличными денежными средствами осуществляются с применением бланков строгой отчетности или с применением контрольно-кассовой техники.</w:t>
      </w:r>
    </w:p>
    <w:p w:rsidR="00BF399D" w:rsidRPr="009132A1" w:rsidRDefault="00BF399D" w:rsidP="00BF399D">
      <w:pPr>
        <w:pStyle w:val="ConsPlusNormal"/>
        <w:ind w:firstLine="540"/>
        <w:jc w:val="both"/>
      </w:pPr>
      <w:r w:rsidRPr="009132A1">
        <w:t>19. Перечень лиц, имеющих право получения доверенностей, приведен в приложении № 7 к настоящей Учетной политике.</w:t>
      </w:r>
    </w:p>
    <w:p w:rsidR="00BF399D" w:rsidRPr="009132A1" w:rsidRDefault="00BF399D" w:rsidP="00BF399D">
      <w:pPr>
        <w:pStyle w:val="ConsPlusNormal"/>
        <w:ind w:firstLine="540"/>
        <w:jc w:val="both"/>
      </w:pPr>
      <w:r w:rsidRPr="009132A1">
        <w:t>20. Перечень лиц, имеющих право получать наличные денежные средства под отчет на приобретение товаров (работ, услуг), приведен в приложении № 8 к настоящей Учетной политике.</w:t>
      </w:r>
    </w:p>
    <w:p w:rsidR="00BF399D" w:rsidRPr="009132A1" w:rsidRDefault="00BF399D" w:rsidP="00BF399D">
      <w:pPr>
        <w:pStyle w:val="ConsPlusNormal"/>
        <w:ind w:firstLine="540"/>
        <w:jc w:val="both"/>
      </w:pPr>
      <w:r w:rsidRPr="009132A1">
        <w:t>21. Выдача наличных денежных средств под отчет производится в соответствии с Положением о выдаче под отчет денежных средств, составлении и представлении отчетов подотчетными лицами, приведенным в приложении № 9 к настоящей Учетной политике.</w:t>
      </w:r>
    </w:p>
    <w:p w:rsidR="00BF399D" w:rsidRPr="009132A1" w:rsidRDefault="00BF399D" w:rsidP="00BF399D">
      <w:pPr>
        <w:pStyle w:val="ConsPlusNormal"/>
        <w:ind w:firstLine="540"/>
        <w:jc w:val="both"/>
      </w:pPr>
      <w:r w:rsidRPr="009132A1">
        <w:t>22. Перечень лиц, имеющих право получать под отчет денежные документы, приведен в приложении № 10 к настоящей Учетной политике.</w:t>
      </w:r>
    </w:p>
    <w:p w:rsidR="00BF399D" w:rsidRPr="009132A1" w:rsidRDefault="00BF399D" w:rsidP="00BF399D">
      <w:pPr>
        <w:pStyle w:val="ConsPlusNormal"/>
        <w:ind w:firstLine="540"/>
        <w:jc w:val="both"/>
      </w:pPr>
      <w:r w:rsidRPr="009132A1">
        <w:t>23. Выдача под отчет денежных документов производится в соответствии с Положением о выдаче под отчет денежных документов, составлении и представлении отчетов подотчетными лицами, приведенным в приложении № 11 к настоящей Учетной политике.</w:t>
      </w:r>
    </w:p>
    <w:p w:rsidR="00BF399D" w:rsidRPr="009132A1" w:rsidRDefault="00BF399D" w:rsidP="00BF399D">
      <w:pPr>
        <w:pStyle w:val="ConsPlusNormal"/>
        <w:ind w:firstLine="540"/>
        <w:jc w:val="both"/>
      </w:pPr>
      <w:r w:rsidRPr="009132A1">
        <w:t>24. Перечень лиц, имеющих право получать бланки строгой отчетности, приведен в приложении № 12 к настоящей Учетной политике. Положение о приемке, хранении, выдаче (списании) бланков строгой отчетности приведено в приложении № 13 к настоящей Учетной политике.</w:t>
      </w:r>
    </w:p>
    <w:p w:rsidR="00BF399D" w:rsidRPr="009132A1" w:rsidRDefault="00BF399D" w:rsidP="00BF399D">
      <w:pPr>
        <w:pStyle w:val="ConsPlusNormal"/>
        <w:ind w:firstLine="540"/>
        <w:jc w:val="both"/>
      </w:pPr>
      <w:r w:rsidRPr="009132A1">
        <w:lastRenderedPageBreak/>
        <w:t>25. Перечень должностных лиц, работа которых имеет разъездной характер, обеспечиваемых ежемесячно проездными документами, приведен в приложении № 14 к настоящей Учетной политике.</w:t>
      </w:r>
    </w:p>
    <w:p w:rsidR="00BF399D" w:rsidRPr="009132A1" w:rsidRDefault="00BF399D" w:rsidP="00BF399D">
      <w:pPr>
        <w:pStyle w:val="ConsPlusNormal"/>
        <w:ind w:firstLine="540"/>
        <w:jc w:val="both"/>
      </w:pPr>
      <w:r w:rsidRPr="009132A1">
        <w:t>26. Порядок и размеры возмещения расходов, связанных со служебными командировками, устанавливаются в соответствии с Положением о служебных командировках (приложение № 15 к настоящей Учетной политике).</w:t>
      </w:r>
    </w:p>
    <w:p w:rsidR="00BF399D" w:rsidRPr="009132A1" w:rsidRDefault="00BF399D" w:rsidP="00BF399D">
      <w:pPr>
        <w:pStyle w:val="ConsPlusNormal"/>
        <w:ind w:firstLine="540"/>
        <w:jc w:val="both"/>
      </w:pPr>
      <w:r w:rsidRPr="009132A1">
        <w:t>27. Перечень должностных лиц, которым в связи с производственной необходимостью разрешается пользоваться мобильной связью, а также суммы утвержденных лимитов указанных расходов приведены в приложении № 16 к настоящей Учетной политике.</w:t>
      </w:r>
    </w:p>
    <w:p w:rsidR="00BF399D" w:rsidRPr="009132A1" w:rsidRDefault="00BF399D" w:rsidP="00BF399D">
      <w:pPr>
        <w:pStyle w:val="ConsPlusNormal"/>
        <w:ind w:firstLine="540"/>
        <w:jc w:val="both"/>
      </w:pPr>
      <w:r w:rsidRPr="009132A1">
        <w:t>28. Состав постоянно действующей комиссии по поступлению и выбытию активов устанавливается ежегодно отдельным приказом руководителя администрации.</w:t>
      </w:r>
    </w:p>
    <w:p w:rsidR="00BF399D" w:rsidRPr="009132A1" w:rsidRDefault="00BF399D" w:rsidP="00BF399D">
      <w:pPr>
        <w:pStyle w:val="ConsPlusNormal"/>
        <w:ind w:firstLine="540"/>
        <w:jc w:val="both"/>
      </w:pPr>
      <w:r w:rsidRPr="009132A1">
        <w:t>29. Деятельность постоянно действующей комиссии по поступлению и выбытию активов осуществляется в соответствии с Положением о комиссии по поступлению и выбытию активов (приложение № 17 к настоящей Учетной политике).</w:t>
      </w:r>
    </w:p>
    <w:p w:rsidR="00BF399D" w:rsidRPr="009132A1" w:rsidRDefault="00BF399D" w:rsidP="00BF399D">
      <w:pPr>
        <w:pStyle w:val="ConsPlusNormal"/>
        <w:ind w:firstLine="540"/>
        <w:jc w:val="both"/>
      </w:pPr>
      <w:r w:rsidRPr="009132A1">
        <w:t>30. Для проведения инвентаризаций и мероприятий внутреннего финансового контроля в администрации создается постоянно действующая внутрипроверочная (инвентаризационная) комиссия. Состав комиссии устанавливается ежегодно отдельным приказом руководителя администрации.</w:t>
      </w:r>
    </w:p>
    <w:p w:rsidR="00BF399D" w:rsidRPr="009132A1" w:rsidRDefault="00BF399D" w:rsidP="00BF399D">
      <w:pPr>
        <w:pStyle w:val="ConsPlusNormal"/>
        <w:ind w:firstLine="540"/>
        <w:jc w:val="both"/>
      </w:pPr>
      <w:r w:rsidRPr="009132A1">
        <w:t>31. Деятельность внутрипроверочной (инвентаризационной) комиссии осуществляется в соответствии с Положением о внутреннем финансовом контроле и Положением об инвентаризации имущества и обязательств администрации, приведенными в приложениях № 18 и № 19 к настоящей Учетной политике.</w:t>
      </w:r>
    </w:p>
    <w:p w:rsidR="00BF399D" w:rsidRPr="009132A1" w:rsidRDefault="00BF399D" w:rsidP="00BF399D">
      <w:pPr>
        <w:pStyle w:val="ConsPlusNormal"/>
        <w:ind w:firstLine="540"/>
        <w:jc w:val="both"/>
      </w:pPr>
      <w:r w:rsidRPr="009132A1">
        <w:t>32. Особый порядок ведения Многографной карточки (ф. 0504054) администрация не устанавливает. Многографная карточка по соответствующим объектам учета ведется в разрезе показателей, установленных Инструкцией № 157н.</w:t>
      </w:r>
    </w:p>
    <w:p w:rsidR="00BF399D" w:rsidRPr="009132A1" w:rsidRDefault="00BF399D" w:rsidP="00BF399D">
      <w:pPr>
        <w:pStyle w:val="ConsPlusNormal"/>
        <w:ind w:firstLine="540"/>
        <w:jc w:val="both"/>
      </w:pPr>
      <w:r w:rsidRPr="009132A1">
        <w:t>33. Порядок отражения в учете и отчетности событий после отчетной даты приведен в приложении № 20 к настоящей Учетной политике.</w:t>
      </w:r>
    </w:p>
    <w:p w:rsidR="00BF399D" w:rsidRPr="009132A1" w:rsidRDefault="00BF399D" w:rsidP="00BF399D">
      <w:pPr>
        <w:pStyle w:val="ConsPlusNormal"/>
        <w:ind w:firstLine="540"/>
        <w:jc w:val="both"/>
      </w:pPr>
      <w:r w:rsidRPr="009132A1">
        <w:t>34. Форма расчетного листка приведена в приложении № 22 к настоящей Учетной политике.</w:t>
      </w:r>
    </w:p>
    <w:p w:rsidR="00BF399D" w:rsidRPr="009132A1" w:rsidRDefault="00BF399D" w:rsidP="00BF399D">
      <w:pPr>
        <w:pStyle w:val="ConsPlusNormal"/>
        <w:ind w:firstLine="540"/>
        <w:jc w:val="both"/>
      </w:pPr>
      <w:r w:rsidRPr="009132A1">
        <w:t>35. Учет сумм страховых взносов в государственные внебюджетные фонды по каждому физическому лицу, в пользу которого осуществлялись выплаты, ведется по форме карточки, приведенной в Письме ПФР № АД-30-26/16030, ФСС РФ № 17-03-10/08/47380 от 09.12.2014 "О карточке учета взносов".</w:t>
      </w:r>
    </w:p>
    <w:p w:rsidR="00BF399D" w:rsidRPr="009132A1" w:rsidRDefault="00BF399D" w:rsidP="00BF399D">
      <w:pPr>
        <w:pStyle w:val="ConsPlusNormal"/>
        <w:ind w:firstLine="540"/>
        <w:jc w:val="both"/>
      </w:pPr>
      <w:r w:rsidRPr="009132A1">
        <w:t>36. Первичные учетные документы, полностью или частично составленные на иностранных языках, построчно переводятся на русский язык. Переводится весь текст документа, в том числе подписи и печати.</w:t>
      </w:r>
    </w:p>
    <w:p w:rsidR="00BF399D" w:rsidRPr="009132A1" w:rsidRDefault="00BF399D" w:rsidP="00BF399D">
      <w:pPr>
        <w:pStyle w:val="ConsPlusNormal"/>
        <w:ind w:firstLine="540"/>
        <w:jc w:val="both"/>
      </w:pPr>
      <w:r w:rsidRPr="009132A1">
        <w:t>Верность перевода свидетельствует нотариус в соответствии с требованиями законодательства РФ.</w:t>
      </w:r>
    </w:p>
    <w:p w:rsidR="00BF399D" w:rsidRPr="009132A1" w:rsidRDefault="00BF399D" w:rsidP="00BF399D">
      <w:pPr>
        <w:pStyle w:val="ConsPlusNormal"/>
        <w:ind w:firstLine="540"/>
        <w:jc w:val="both"/>
      </w:pPr>
      <w:r w:rsidRPr="009132A1">
        <w:lastRenderedPageBreak/>
        <w:t>Перевод осуществляет нотариус, если он владеет соответствующим языком. Если нотариус не владеет соответствующим языком, перевод осуществляет переводчик, подлинность подписи которого свидетельствует нотариус.</w:t>
      </w:r>
    </w:p>
    <w:p w:rsidR="00BF399D" w:rsidRPr="009132A1" w:rsidRDefault="00BF399D" w:rsidP="00BF399D">
      <w:pPr>
        <w:pStyle w:val="ConsPlusNormal"/>
        <w:ind w:firstLine="540"/>
        <w:jc w:val="both"/>
      </w:pPr>
      <w:r w:rsidRPr="009132A1">
        <w:t>37. Бухгалтерская (бюджетная) отчетность составляется и представляется в соответствии с Приказом Минфина России от 28.12.2010 № 191н с учетом нормативных актов и письменных разъяснений пользователей бухгалтерской (бюджетной) отчетности администрации.</w:t>
      </w:r>
    </w:p>
    <w:p w:rsidR="00BF399D" w:rsidRPr="009132A1" w:rsidRDefault="00BF399D" w:rsidP="00BF399D">
      <w:pPr>
        <w:pStyle w:val="ConsPlusNormal"/>
        <w:ind w:firstLine="540"/>
        <w:jc w:val="both"/>
      </w:pPr>
      <w:r w:rsidRPr="009132A1">
        <w:t>38. В случае обнаружения пропажи или уничтожения первичных документов в бухгалтерии или структурном подразделении администрации сотрудникам учреждения следует незамедлительно сообщить об этом главе подразделения и главному бухгалтеру.</w:t>
      </w:r>
    </w:p>
    <w:p w:rsidR="00BF399D" w:rsidRPr="009132A1" w:rsidRDefault="00BF399D" w:rsidP="00BF399D">
      <w:pPr>
        <w:pStyle w:val="ConsPlusNormal"/>
        <w:ind w:firstLine="540"/>
        <w:jc w:val="both"/>
      </w:pPr>
      <w:r w:rsidRPr="009132A1">
        <w:t>Руководитель подразделения, главный бухгалтер не позднее одного часа с момента обнаружения пропажи или уничтожения документов сообщают об этом главе администрации. Сообщение о происшествии с кратким изложением обстоятельств подтверждается в письменном виде в докладной записке в течение одного рабочего дня.</w:t>
      </w:r>
    </w:p>
    <w:p w:rsidR="00BF399D" w:rsidRPr="009132A1" w:rsidRDefault="00BF399D" w:rsidP="00BF399D">
      <w:pPr>
        <w:pStyle w:val="ConsPlusNormal"/>
        <w:ind w:firstLine="540"/>
        <w:jc w:val="both"/>
      </w:pPr>
      <w:r w:rsidRPr="009132A1">
        <w:t>Выяснение причин такого происшествия осуществляется в соответствии с приказом руководителя учреждения.</w:t>
      </w:r>
    </w:p>
    <w:p w:rsidR="00BF399D" w:rsidRPr="009132A1" w:rsidRDefault="00BF399D" w:rsidP="00BF399D">
      <w:pPr>
        <w:pStyle w:val="ConsPlusNormal"/>
        <w:jc w:val="both"/>
      </w:pPr>
    </w:p>
    <w:p w:rsidR="00BF399D" w:rsidRPr="009132A1" w:rsidRDefault="00BF399D" w:rsidP="00BF399D">
      <w:pPr>
        <w:pStyle w:val="ConsPlusNormal"/>
        <w:jc w:val="center"/>
        <w:outlineLvl w:val="1"/>
      </w:pPr>
      <w:r w:rsidRPr="009132A1">
        <w:rPr>
          <w:b/>
          <w:bCs/>
        </w:rPr>
        <w:t>II. Методическая часть</w:t>
      </w: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center"/>
        <w:outlineLvl w:val="2"/>
      </w:pPr>
      <w:bookmarkStart w:id="2" w:name="Par215"/>
      <w:bookmarkEnd w:id="2"/>
      <w:r w:rsidRPr="009132A1">
        <w:rPr>
          <w:b/>
          <w:bCs/>
        </w:rPr>
        <w:t>1. Основные средства</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1.1. Срок полезного использования объектов основных средств определяется в соответствии с п. 44 Инструкции № 157н.</w:t>
      </w:r>
    </w:p>
    <w:p w:rsidR="00BF399D" w:rsidRPr="009132A1" w:rsidRDefault="00BF399D" w:rsidP="00BF399D">
      <w:pPr>
        <w:pStyle w:val="ConsPlusNormal"/>
        <w:ind w:firstLine="540"/>
        <w:jc w:val="both"/>
      </w:pPr>
      <w:r w:rsidRPr="009132A1">
        <w:t>Для следующих объектов основных средств прямо устанавливаются сроки полезного использования:</w:t>
      </w:r>
    </w:p>
    <w:p w:rsidR="00BF399D" w:rsidRPr="009132A1" w:rsidRDefault="00BF399D" w:rsidP="00BF399D">
      <w:pPr>
        <w:pStyle w:val="ConsPlusNormal"/>
        <w:ind w:firstLine="540"/>
        <w:jc w:val="both"/>
        <w:rPr>
          <w:i/>
        </w:rPr>
      </w:pPr>
      <w:r w:rsidRPr="009132A1">
        <w:rPr>
          <w:i/>
        </w:rPr>
        <w:t>перечислить</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1.2. Каждому инвентарному объекту недвижимого имущества, а также движимого имущества, кроме объектов стоимостью до 3000 руб. включительно и объектов библиотечного фонда, присваивается уникальный инвентарный порядковый номер, состоящий из 11 знаков:</w:t>
      </w:r>
    </w:p>
    <w:p w:rsidR="00BF399D" w:rsidRPr="009132A1" w:rsidRDefault="00BF399D" w:rsidP="00BF399D">
      <w:pPr>
        <w:pStyle w:val="ConsPlusNormal"/>
        <w:ind w:firstLine="540"/>
        <w:jc w:val="both"/>
      </w:pPr>
      <w:r w:rsidRPr="009132A1">
        <w:t>1.3. Присвоенный объекту инвентарный номер обозначается:</w:t>
      </w:r>
    </w:p>
    <w:p w:rsidR="00BF399D" w:rsidRPr="009132A1" w:rsidRDefault="00BF399D" w:rsidP="00BF399D">
      <w:pPr>
        <w:pStyle w:val="ConsPlusNormal"/>
        <w:ind w:firstLine="540"/>
        <w:jc w:val="both"/>
        <w:rPr>
          <w:i/>
        </w:rPr>
      </w:pPr>
      <w:r w:rsidRPr="009132A1">
        <w:rPr>
          <w:i/>
        </w:rPr>
        <w:t>перечислить способы</w:t>
      </w:r>
    </w:p>
    <w:p w:rsidR="00BF399D" w:rsidRPr="009132A1" w:rsidRDefault="00BF399D" w:rsidP="00BF399D">
      <w:pPr>
        <w:pStyle w:val="ConsPlusNormal"/>
        <w:ind w:firstLine="540"/>
        <w:jc w:val="both"/>
      </w:pPr>
      <w:r w:rsidRPr="009132A1">
        <w:t>Присвоенные инвентарные номера не наносятся на следующие объекты основных средств:</w:t>
      </w:r>
    </w:p>
    <w:p w:rsidR="00BF399D" w:rsidRPr="009132A1" w:rsidRDefault="00BF399D" w:rsidP="00BF399D">
      <w:pPr>
        <w:pStyle w:val="ConsPlusNormal"/>
        <w:ind w:firstLine="540"/>
        <w:jc w:val="both"/>
        <w:rPr>
          <w:i/>
        </w:rPr>
      </w:pPr>
      <w:r w:rsidRPr="009132A1">
        <w:rPr>
          <w:i/>
        </w:rPr>
        <w:t>перечислить</w:t>
      </w:r>
    </w:p>
    <w:p w:rsidR="00BF399D" w:rsidRPr="009132A1" w:rsidRDefault="00BF399D" w:rsidP="00BF399D">
      <w:pPr>
        <w:pStyle w:val="ConsPlusNormal"/>
        <w:ind w:firstLine="540"/>
        <w:jc w:val="both"/>
      </w:pPr>
      <w:r w:rsidRPr="009132A1">
        <w:t>1.4. В Инвентарных карточках учета нефинансовых активов (ф. 0504031) по строке "Наименование объекта (полное)" указываются наименования объектов основных средств по ОКОФ.</w:t>
      </w:r>
    </w:p>
    <w:p w:rsidR="00BF399D" w:rsidRPr="009132A1" w:rsidRDefault="00BF399D" w:rsidP="00BF399D">
      <w:pPr>
        <w:pStyle w:val="ConsPlusNormal"/>
        <w:ind w:firstLine="540"/>
        <w:jc w:val="both"/>
      </w:pPr>
      <w:r w:rsidRPr="009132A1">
        <w:t xml:space="preserve">1.5. В Инвентарных карточках учета нефинансовых активов (ф. 0504031), открытых на здания и сооружения, дополнительно отражаются сведения о наличии пожарной, охранной сигнализации и других аналогичных </w:t>
      </w:r>
      <w:r w:rsidRPr="009132A1">
        <w:lastRenderedPageBreak/>
        <w:t>систем, связанных со зданием и сооружением (прикрепленных к стенам, фундаменту, соединенных между собой кабельными линиями), с указанием даты ввода в эксплуатацию и конкретных помещений, оборудованных системой.</w:t>
      </w:r>
    </w:p>
    <w:p w:rsidR="00BF399D" w:rsidRPr="009132A1" w:rsidRDefault="00BF399D" w:rsidP="00BF399D">
      <w:pPr>
        <w:pStyle w:val="ConsPlusNormal"/>
        <w:ind w:firstLine="540"/>
        <w:jc w:val="both"/>
      </w:pPr>
      <w:r w:rsidRPr="009132A1">
        <w:t>1.6. Ответственными за хранение технической и другой документации основных средств являются материально ответственные лица, за которыми закреплены основные средства.</w:t>
      </w:r>
    </w:p>
    <w:p w:rsidR="00BF399D" w:rsidRPr="009132A1" w:rsidRDefault="00BF399D" w:rsidP="00BF399D">
      <w:pPr>
        <w:pStyle w:val="ConsPlusNormal"/>
        <w:ind w:firstLine="540"/>
        <w:jc w:val="both"/>
      </w:pPr>
      <w:r w:rsidRPr="009132A1">
        <w:t>По объектам основных средств, по которым производителем (поставщиком) предусмотрен гарантийный срок, хранению у материально ответственных лиц подлежат также гарантийные талоны.</w:t>
      </w:r>
    </w:p>
    <w:p w:rsidR="00BF399D" w:rsidRPr="009132A1" w:rsidRDefault="00BF399D" w:rsidP="00BF399D">
      <w:pPr>
        <w:pStyle w:val="ConsPlusNormal"/>
        <w:ind w:firstLine="540"/>
        <w:jc w:val="both"/>
      </w:pPr>
      <w:r w:rsidRPr="009132A1">
        <w:t>1.7. В составе компьютера как единого инвентарного объекта учитываются:</w:t>
      </w:r>
    </w:p>
    <w:p w:rsidR="00BF399D" w:rsidRPr="009132A1" w:rsidRDefault="00BF399D" w:rsidP="00BF399D">
      <w:pPr>
        <w:pStyle w:val="ConsPlusNormal"/>
        <w:ind w:firstLine="540"/>
        <w:jc w:val="both"/>
      </w:pPr>
      <w:r w:rsidRPr="009132A1">
        <w:t>- системный блок;</w:t>
      </w:r>
    </w:p>
    <w:p w:rsidR="00BF399D" w:rsidRPr="009132A1" w:rsidRDefault="00BF399D" w:rsidP="00BF399D">
      <w:pPr>
        <w:pStyle w:val="ConsPlusNormal"/>
        <w:ind w:firstLine="540"/>
        <w:jc w:val="both"/>
      </w:pPr>
      <w:r w:rsidRPr="009132A1">
        <w:t>- монитор;</w:t>
      </w:r>
    </w:p>
    <w:p w:rsidR="00BF399D" w:rsidRPr="009132A1" w:rsidRDefault="00BF399D" w:rsidP="00BF399D">
      <w:pPr>
        <w:pStyle w:val="ConsPlusNormal"/>
        <w:ind w:firstLine="540"/>
        <w:jc w:val="both"/>
      </w:pPr>
      <w:r w:rsidRPr="009132A1">
        <w:t>- клавиатура;</w:t>
      </w:r>
    </w:p>
    <w:p w:rsidR="00BF399D" w:rsidRPr="009132A1" w:rsidRDefault="00BF399D" w:rsidP="00BF399D">
      <w:pPr>
        <w:pStyle w:val="ConsPlusNormal"/>
        <w:ind w:firstLine="540"/>
        <w:jc w:val="both"/>
      </w:pPr>
      <w:r w:rsidRPr="009132A1">
        <w:t>- мышь.</w:t>
      </w:r>
    </w:p>
    <w:p w:rsidR="00BF399D" w:rsidRPr="009132A1" w:rsidRDefault="00BF399D" w:rsidP="00BF399D">
      <w:pPr>
        <w:pStyle w:val="ConsPlusNormal"/>
        <w:ind w:firstLine="540"/>
        <w:jc w:val="both"/>
      </w:pPr>
      <w:r w:rsidRPr="009132A1">
        <w:t>1.8. В составе зданий и сооружений учитываются:</w:t>
      </w:r>
    </w:p>
    <w:p w:rsidR="00BF399D" w:rsidRPr="009132A1" w:rsidRDefault="00BF399D" w:rsidP="00BF399D">
      <w:pPr>
        <w:pStyle w:val="ConsPlusNormal"/>
        <w:ind w:firstLine="540"/>
        <w:jc w:val="both"/>
      </w:pPr>
      <w:r w:rsidRPr="009132A1">
        <w:t>- коммуникации внутри зданий и сооружений, необходимые для их эксплуатации;</w:t>
      </w:r>
    </w:p>
    <w:p w:rsidR="00BF399D" w:rsidRPr="009132A1" w:rsidRDefault="00BF399D" w:rsidP="00BF399D">
      <w:pPr>
        <w:pStyle w:val="ConsPlusNormal"/>
        <w:ind w:firstLine="540"/>
        <w:jc w:val="both"/>
      </w:pPr>
      <w:r w:rsidRPr="009132A1">
        <w:t>- пожарная сигнализация;</w:t>
      </w:r>
    </w:p>
    <w:p w:rsidR="00BF399D" w:rsidRPr="009132A1" w:rsidRDefault="00BF399D" w:rsidP="00BF399D">
      <w:pPr>
        <w:pStyle w:val="ConsPlusNormal"/>
        <w:ind w:firstLine="540"/>
        <w:jc w:val="both"/>
      </w:pPr>
      <w:r w:rsidRPr="009132A1">
        <w:t>- охранная сигнализация;</w:t>
      </w:r>
    </w:p>
    <w:p w:rsidR="00BF399D" w:rsidRPr="009132A1" w:rsidRDefault="00BF399D" w:rsidP="00BF399D">
      <w:pPr>
        <w:pStyle w:val="ConsPlusNormal"/>
        <w:ind w:firstLine="540"/>
        <w:jc w:val="both"/>
      </w:pPr>
      <w:r w:rsidRPr="009132A1">
        <w:t>- электрическая сеть;</w:t>
      </w:r>
    </w:p>
    <w:p w:rsidR="00BF399D" w:rsidRPr="009132A1" w:rsidRDefault="00BF399D" w:rsidP="00BF399D">
      <w:pPr>
        <w:pStyle w:val="ConsPlusNormal"/>
        <w:ind w:firstLine="540"/>
        <w:jc w:val="both"/>
      </w:pPr>
      <w:r w:rsidRPr="009132A1">
        <w:t>- телефонная сеть.</w:t>
      </w:r>
    </w:p>
    <w:p w:rsidR="00BF399D" w:rsidRPr="009132A1" w:rsidRDefault="00BF399D" w:rsidP="00BF399D">
      <w:pPr>
        <w:pStyle w:val="ConsPlusNormal"/>
        <w:ind w:firstLine="540"/>
        <w:jc w:val="both"/>
      </w:pPr>
      <w:r w:rsidRPr="009132A1">
        <w:t>1.9. Как отдельные инвентарные объекты учитываются:</w:t>
      </w:r>
    </w:p>
    <w:p w:rsidR="00BF399D" w:rsidRPr="009132A1" w:rsidRDefault="00BF399D" w:rsidP="00BF399D">
      <w:pPr>
        <w:pStyle w:val="ConsPlusNormal"/>
        <w:ind w:firstLine="540"/>
        <w:jc w:val="both"/>
      </w:pPr>
      <w:r w:rsidRPr="009132A1">
        <w:t>- локально-вычислительная сеть;</w:t>
      </w:r>
    </w:p>
    <w:p w:rsidR="00BF399D" w:rsidRPr="009132A1" w:rsidRDefault="00BF399D" w:rsidP="00BF399D">
      <w:pPr>
        <w:pStyle w:val="ConsPlusNormal"/>
        <w:ind w:firstLine="540"/>
        <w:jc w:val="both"/>
      </w:pPr>
      <w:r w:rsidRPr="009132A1">
        <w:t>- принтеры;</w:t>
      </w:r>
    </w:p>
    <w:p w:rsidR="00BF399D" w:rsidRPr="009132A1" w:rsidRDefault="00BF399D" w:rsidP="00BF399D">
      <w:pPr>
        <w:pStyle w:val="ConsPlusNormal"/>
        <w:ind w:firstLine="540"/>
        <w:jc w:val="both"/>
      </w:pPr>
      <w:r w:rsidRPr="009132A1">
        <w:t>- сканеры;</w:t>
      </w:r>
    </w:p>
    <w:p w:rsidR="00BF399D" w:rsidRPr="009132A1" w:rsidRDefault="00BF399D" w:rsidP="00BF399D">
      <w:pPr>
        <w:pStyle w:val="ConsPlusNormal"/>
        <w:ind w:firstLine="540"/>
        <w:jc w:val="both"/>
      </w:pPr>
      <w:r w:rsidRPr="009132A1">
        <w:t>- приборы (аппаратура) пожарной сигнализации;</w:t>
      </w:r>
    </w:p>
    <w:p w:rsidR="00BF399D" w:rsidRPr="009132A1" w:rsidRDefault="00BF399D" w:rsidP="00BF399D">
      <w:pPr>
        <w:pStyle w:val="ConsPlusNormal"/>
        <w:ind w:firstLine="540"/>
        <w:jc w:val="both"/>
      </w:pPr>
      <w:r w:rsidRPr="009132A1">
        <w:t>- приборы (аппаратура) охранной сигнализации.</w:t>
      </w:r>
    </w:p>
    <w:p w:rsidR="00BF399D" w:rsidRPr="009132A1" w:rsidRDefault="00BF399D" w:rsidP="00BF399D">
      <w:pPr>
        <w:pStyle w:val="ConsPlusNormal"/>
        <w:ind w:firstLine="540"/>
        <w:jc w:val="both"/>
      </w:pPr>
      <w:r w:rsidRPr="009132A1">
        <w:t>1.10. В случае частичной ликвидации (разукомплектации) объекта основного средства при условии, что стоимость ликвидируемых (разукомплектованных) частей не была выделена в документах поставщика, стоимость таких частей определяется пропорционально следующему показателю (в порядке убывания важности):</w:t>
      </w:r>
    </w:p>
    <w:p w:rsidR="00BF399D" w:rsidRPr="009132A1" w:rsidRDefault="00BF399D" w:rsidP="00BF399D">
      <w:pPr>
        <w:pStyle w:val="ConsPlusNormal"/>
        <w:ind w:firstLine="540"/>
        <w:jc w:val="both"/>
      </w:pPr>
      <w:r w:rsidRPr="009132A1">
        <w:t>- площадь;</w:t>
      </w:r>
    </w:p>
    <w:p w:rsidR="00BF399D" w:rsidRPr="009132A1" w:rsidRDefault="00BF399D" w:rsidP="00BF399D">
      <w:pPr>
        <w:pStyle w:val="ConsPlusNormal"/>
        <w:ind w:firstLine="540"/>
        <w:jc w:val="both"/>
      </w:pPr>
      <w:r w:rsidRPr="009132A1">
        <w:t>- объем;</w:t>
      </w:r>
    </w:p>
    <w:p w:rsidR="00BF399D" w:rsidRPr="009132A1" w:rsidRDefault="00BF399D" w:rsidP="00BF399D">
      <w:pPr>
        <w:pStyle w:val="ConsPlusNormal"/>
        <w:ind w:firstLine="540"/>
        <w:jc w:val="both"/>
      </w:pPr>
      <w:r w:rsidRPr="009132A1">
        <w:t>- вес;</w:t>
      </w:r>
    </w:p>
    <w:p w:rsidR="00BF399D" w:rsidRPr="009132A1" w:rsidRDefault="00BF399D" w:rsidP="00BF399D">
      <w:pPr>
        <w:pStyle w:val="ConsPlusNormal"/>
        <w:ind w:firstLine="540"/>
        <w:jc w:val="both"/>
      </w:pPr>
      <w:r w:rsidRPr="009132A1">
        <w:t>- иной показатель, установленный комиссией по поступлению и выбытию активов.</w:t>
      </w:r>
    </w:p>
    <w:p w:rsidR="00BF399D" w:rsidRPr="009132A1" w:rsidRDefault="00BF399D" w:rsidP="00BF399D">
      <w:pPr>
        <w:pStyle w:val="ConsPlusNormal"/>
        <w:jc w:val="both"/>
      </w:pPr>
    </w:p>
    <w:p w:rsidR="00BF399D" w:rsidRPr="009132A1" w:rsidRDefault="00BF399D" w:rsidP="00BF399D">
      <w:pPr>
        <w:pStyle w:val="ConsPlusNormal"/>
        <w:jc w:val="center"/>
        <w:outlineLvl w:val="2"/>
      </w:pPr>
      <w:bookmarkStart w:id="3" w:name="Par279"/>
      <w:bookmarkEnd w:id="3"/>
      <w:r w:rsidRPr="009132A1">
        <w:rPr>
          <w:b/>
          <w:bCs/>
        </w:rPr>
        <w:t>2. Материальные запасы</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 xml:space="preserve">2.1. При одновременном приобретении нескольких видов материальных запасов платежи, связанные с приобретением материальных запасов и указанные в п. 102 Инструкции № 157н, включаются в фактическую </w:t>
      </w:r>
      <w:r w:rsidRPr="009132A1">
        <w:lastRenderedPageBreak/>
        <w:t>стоимость материальных запасов пропорционально договорной цене приобретаемых материальных запасов.</w:t>
      </w:r>
    </w:p>
    <w:p w:rsidR="00BF399D" w:rsidRPr="009132A1" w:rsidRDefault="00BF399D" w:rsidP="00BF399D">
      <w:pPr>
        <w:pStyle w:val="ConsPlusNormal"/>
        <w:ind w:firstLine="540"/>
        <w:jc w:val="both"/>
      </w:pPr>
      <w:r w:rsidRPr="009132A1">
        <w:rPr>
          <w:i/>
          <w:iCs/>
        </w:rPr>
        <w:t>(</w:t>
      </w:r>
      <w:r w:rsidRPr="009132A1">
        <w:t xml:space="preserve">2.2. По фактической стоимости каждой единицы осуществляется списание </w:t>
      </w:r>
      <w:r w:rsidRPr="009132A1">
        <w:rPr>
          <w:i/>
        </w:rPr>
        <w:t>перечислить</w:t>
      </w:r>
      <w:r w:rsidRPr="009132A1">
        <w:t>.</w:t>
      </w:r>
    </w:p>
    <w:p w:rsidR="00BF399D" w:rsidRPr="009132A1" w:rsidRDefault="00BF399D" w:rsidP="00BF399D">
      <w:pPr>
        <w:pStyle w:val="ConsPlusNormal"/>
        <w:ind w:firstLine="540"/>
        <w:jc w:val="both"/>
      </w:pPr>
      <w:r w:rsidRPr="009132A1">
        <w:t>Выбытие (отпуск) остальных материальных запасов производится по средней фактической стоимости.</w:t>
      </w:r>
    </w:p>
    <w:p w:rsidR="00BF399D" w:rsidRPr="009132A1" w:rsidRDefault="00BF399D" w:rsidP="00BF399D">
      <w:pPr>
        <w:pStyle w:val="ConsPlusNormal"/>
        <w:ind w:firstLine="540"/>
        <w:jc w:val="both"/>
      </w:pPr>
      <w:r w:rsidRPr="009132A1">
        <w:t>2.3. Нормы расхода топлива и смазочных материалов для автомобильного транспорта администрации определяются в соответствии с Методическими рекомендациями "Нормы расхода топлив и смазочных материалов на автомобильном транспорте", введенными в действие Распоряжением Минтранса России от 14.03.2008 № АМ-23-р.</w:t>
      </w:r>
    </w:p>
    <w:p w:rsidR="00BF399D" w:rsidRPr="009132A1" w:rsidRDefault="00BF399D" w:rsidP="00BF399D">
      <w:pPr>
        <w:pStyle w:val="ConsPlusNormal"/>
        <w:ind w:firstLine="540"/>
        <w:jc w:val="both"/>
      </w:pPr>
      <w:r w:rsidRPr="009132A1">
        <w:t>Расход топлива и смазочных материалов сверх указанных норм не допускается.</w:t>
      </w:r>
    </w:p>
    <w:p w:rsidR="00BF399D" w:rsidRPr="009132A1" w:rsidRDefault="00BF399D" w:rsidP="00BF399D">
      <w:pPr>
        <w:pStyle w:val="ConsPlusNormal"/>
        <w:ind w:firstLine="540"/>
        <w:jc w:val="both"/>
      </w:pPr>
      <w:r w:rsidRPr="009132A1">
        <w:t>2.4. Списание канцелярских товаров и принадлежностей производится по Ведомости выдачи материальных ценностей на нужды учреждения (ф. 0504210).</w:t>
      </w:r>
    </w:p>
    <w:p w:rsidR="00BF399D" w:rsidRPr="009132A1" w:rsidRDefault="00BF399D" w:rsidP="00BF399D">
      <w:pPr>
        <w:pStyle w:val="ConsPlusNormal"/>
        <w:ind w:firstLine="540"/>
        <w:jc w:val="both"/>
      </w:pPr>
      <w:r w:rsidRPr="009132A1">
        <w:t>2.5. Материальные запасы, у которых истек срок годности, списываются с учета на основании Акта о списании материальных запасов (ф. 0504230).</w:t>
      </w:r>
    </w:p>
    <w:p w:rsidR="00BF399D" w:rsidRPr="009132A1" w:rsidRDefault="00BF399D" w:rsidP="00BF399D">
      <w:pPr>
        <w:pStyle w:val="ConsPlusNormal"/>
        <w:ind w:firstLine="540"/>
        <w:jc w:val="both"/>
      </w:pPr>
      <w:r w:rsidRPr="009132A1">
        <w:t>2.6. Материальные запасы, выданные на нужды администрации, списываются с учета на основании Акта о списании материальных запасов (ф. 0504230), если в настоящем разделе не установлены иные документы-основания для списания материальных запасов определенной категории.</w:t>
      </w:r>
    </w:p>
    <w:p w:rsidR="00BF399D" w:rsidRPr="009132A1" w:rsidRDefault="00BF399D" w:rsidP="00BF399D">
      <w:pPr>
        <w:pStyle w:val="ConsPlusNormal"/>
        <w:ind w:firstLine="540"/>
        <w:jc w:val="both"/>
      </w:pPr>
      <w:r w:rsidRPr="009132A1">
        <w:t>2.7. Аналитический учет материальных запасов ведется по их видам, наименованиям, сортам и количеству в разрезе материально ответственных лиц.</w:t>
      </w:r>
    </w:p>
    <w:p w:rsidR="00BF399D" w:rsidRPr="009132A1" w:rsidRDefault="00BF399D" w:rsidP="00BF399D">
      <w:pPr>
        <w:pStyle w:val="ConsPlusNormal"/>
        <w:jc w:val="center"/>
        <w:outlineLvl w:val="2"/>
        <w:rPr>
          <w:b/>
          <w:bCs/>
        </w:rPr>
      </w:pPr>
      <w:bookmarkStart w:id="4" w:name="Par304"/>
      <w:bookmarkEnd w:id="4"/>
    </w:p>
    <w:p w:rsidR="00BF399D" w:rsidRPr="009132A1" w:rsidRDefault="00BF399D" w:rsidP="00BF399D">
      <w:pPr>
        <w:pStyle w:val="ConsPlusNormal"/>
        <w:jc w:val="center"/>
        <w:outlineLvl w:val="2"/>
        <w:rPr>
          <w:b/>
          <w:bCs/>
        </w:rPr>
      </w:pPr>
    </w:p>
    <w:p w:rsidR="00BF399D" w:rsidRPr="009132A1" w:rsidRDefault="00BF399D" w:rsidP="00BF399D">
      <w:pPr>
        <w:pStyle w:val="ConsPlusNormal"/>
        <w:jc w:val="center"/>
        <w:outlineLvl w:val="2"/>
      </w:pPr>
      <w:r w:rsidRPr="009132A1">
        <w:rPr>
          <w:b/>
          <w:bCs/>
        </w:rPr>
        <w:t>3. Затраты на изготовление готовой продукции,</w:t>
      </w:r>
    </w:p>
    <w:p w:rsidR="00BF399D" w:rsidRPr="009132A1" w:rsidRDefault="00BF399D" w:rsidP="00BF399D">
      <w:pPr>
        <w:pStyle w:val="ConsPlusNormal"/>
        <w:jc w:val="center"/>
      </w:pPr>
      <w:r w:rsidRPr="009132A1">
        <w:rPr>
          <w:b/>
          <w:bCs/>
        </w:rPr>
        <w:t>выполнение работ, оказание услуг</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3.1. Учет операций по формированию себестоимости готовой продукции, выполняемых работ, оказываемых услуг на счете 0 109 00 000 в администрации не ведется.</w:t>
      </w:r>
    </w:p>
    <w:p w:rsidR="00BF399D" w:rsidRPr="009132A1" w:rsidRDefault="00BF399D" w:rsidP="00BF399D">
      <w:pPr>
        <w:pStyle w:val="ConsPlusNormal"/>
        <w:jc w:val="both"/>
      </w:pPr>
    </w:p>
    <w:p w:rsidR="00BF399D" w:rsidRPr="009132A1" w:rsidRDefault="00BF399D" w:rsidP="00BF399D">
      <w:pPr>
        <w:pStyle w:val="ConsPlusNormal"/>
        <w:jc w:val="center"/>
        <w:outlineLvl w:val="2"/>
      </w:pPr>
      <w:bookmarkStart w:id="5" w:name="Par310"/>
      <w:bookmarkEnd w:id="5"/>
      <w:r w:rsidRPr="009132A1">
        <w:rPr>
          <w:b/>
          <w:bCs/>
        </w:rPr>
        <w:t>4. Денежные средства и денежные документы</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 xml:space="preserve">4.1. Кассовая книга оформляется на бумажном носителе с применением компьютера и программы </w:t>
      </w:r>
      <w:r w:rsidRPr="009132A1">
        <w:rPr>
          <w:i/>
        </w:rPr>
        <w:t>указать</w:t>
      </w:r>
      <w:r w:rsidRPr="009132A1">
        <w:t>.</w:t>
      </w:r>
    </w:p>
    <w:p w:rsidR="00BF399D" w:rsidRPr="009132A1" w:rsidRDefault="00BF399D" w:rsidP="00BF399D">
      <w:pPr>
        <w:pStyle w:val="ConsPlusNormal"/>
        <w:ind w:firstLine="540"/>
        <w:jc w:val="both"/>
      </w:pPr>
      <w:r w:rsidRPr="009132A1">
        <w:t>4.2. В составе денежных документов учитываются:</w:t>
      </w:r>
    </w:p>
    <w:p w:rsidR="00BF399D" w:rsidRPr="009132A1" w:rsidRDefault="00BF399D" w:rsidP="00BF399D">
      <w:pPr>
        <w:pStyle w:val="ConsPlusNormal"/>
        <w:ind w:firstLine="540"/>
        <w:jc w:val="both"/>
      </w:pPr>
      <w:r w:rsidRPr="009132A1">
        <w:t>- почтовые конверты с марками;</w:t>
      </w:r>
    </w:p>
    <w:p w:rsidR="00BF399D" w:rsidRPr="009132A1" w:rsidRDefault="00BF399D" w:rsidP="00BF399D">
      <w:pPr>
        <w:pStyle w:val="ConsPlusNormal"/>
        <w:ind w:firstLine="540"/>
        <w:jc w:val="both"/>
      </w:pPr>
      <w:r w:rsidRPr="009132A1">
        <w:t>- талоны на ГСМ;</w:t>
      </w:r>
    </w:p>
    <w:p w:rsidR="00BF399D" w:rsidRPr="009132A1" w:rsidRDefault="00BF399D" w:rsidP="00BF399D">
      <w:pPr>
        <w:pStyle w:val="ConsPlusNormal"/>
        <w:ind w:firstLine="540"/>
        <w:jc w:val="both"/>
      </w:pPr>
      <w:r w:rsidRPr="009132A1">
        <w:t>- единые проездные билеты на проезд в городском пассажирском транспорте;</w:t>
      </w:r>
    </w:p>
    <w:p w:rsidR="00BF399D" w:rsidRPr="009132A1" w:rsidRDefault="00BF399D" w:rsidP="00BF399D">
      <w:pPr>
        <w:pStyle w:val="ConsPlusNormal"/>
        <w:ind w:firstLine="540"/>
        <w:jc w:val="both"/>
      </w:pPr>
      <w:r w:rsidRPr="009132A1">
        <w:t>- авиационные и железнодорожные билеты;</w:t>
      </w:r>
    </w:p>
    <w:p w:rsidR="00BF399D" w:rsidRPr="009132A1" w:rsidRDefault="00BF399D" w:rsidP="00BF399D">
      <w:pPr>
        <w:pStyle w:val="ConsPlusNormal"/>
        <w:ind w:firstLine="540"/>
        <w:jc w:val="both"/>
      </w:pPr>
      <w:r w:rsidRPr="009132A1">
        <w:t>- талоны на вывоз мусора;</w:t>
      </w:r>
    </w:p>
    <w:p w:rsidR="00BF399D" w:rsidRPr="009132A1" w:rsidRDefault="00BF399D" w:rsidP="00BF399D">
      <w:pPr>
        <w:pStyle w:val="ConsPlusNormal"/>
        <w:ind w:firstLine="540"/>
        <w:jc w:val="both"/>
      </w:pPr>
      <w:r w:rsidRPr="009132A1">
        <w:t>- иное.</w:t>
      </w:r>
    </w:p>
    <w:p w:rsidR="00BF399D" w:rsidRPr="009132A1" w:rsidRDefault="00BF399D" w:rsidP="00BF399D">
      <w:pPr>
        <w:pStyle w:val="ConsPlusNormal"/>
        <w:jc w:val="both"/>
      </w:pPr>
    </w:p>
    <w:p w:rsidR="00BF399D" w:rsidRPr="009132A1" w:rsidRDefault="00BF399D" w:rsidP="00BF399D">
      <w:pPr>
        <w:pStyle w:val="ConsPlusNormal"/>
        <w:jc w:val="center"/>
        <w:outlineLvl w:val="2"/>
      </w:pPr>
      <w:bookmarkStart w:id="6" w:name="Par323"/>
      <w:bookmarkEnd w:id="6"/>
      <w:r w:rsidRPr="009132A1">
        <w:rPr>
          <w:b/>
          <w:bCs/>
        </w:rPr>
        <w:t>5. Расчеты с дебиторами</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5.1. Расчеты по доходам в виде неустойки (штрафа, пени) по условиям гражданско-правовых договоров или контрактов, в том числе полученным в результате зачета встречных требований в соответствии с положениями ст. 410 ГК РФ, а также иные аналогичные доходы учитываются на счете 0 209 40 000.</w:t>
      </w:r>
    </w:p>
    <w:p w:rsidR="00BF399D" w:rsidRPr="009132A1" w:rsidRDefault="00BF399D" w:rsidP="00BF399D">
      <w:pPr>
        <w:pStyle w:val="ConsPlusNormal"/>
        <w:ind w:firstLine="540"/>
        <w:jc w:val="both"/>
      </w:pPr>
      <w:bookmarkStart w:id="7" w:name="Par328"/>
      <w:bookmarkEnd w:id="7"/>
      <w:r w:rsidRPr="009132A1">
        <w:t>5.2. Для обособленного учета доходов, полученных в результате осуществления некассовых операций, по счетам 0 205 30 000, 0 209 30 000, 0 209 40 000, 0 209 71 000, 0 209 74 000, 0 209 83 000 к 23-му разряду номера счета бухгалтерского учета вводится дополнительный аналитический код "1" - доходы, полученные в результате осуществления некассовых операций.</w:t>
      </w:r>
    </w:p>
    <w:p w:rsidR="00BF399D" w:rsidRPr="009132A1" w:rsidRDefault="00BF399D" w:rsidP="00BF399D">
      <w:pPr>
        <w:pStyle w:val="ConsPlusNormal"/>
        <w:ind w:firstLine="540"/>
        <w:jc w:val="both"/>
      </w:pPr>
      <w:r w:rsidRPr="009132A1">
        <w:t>5.3. Если при увольнении работника администрация своевременно не произвела с ним расчет по подотчетным суммам, то сумма дебиторской задолженности, отраженная на счете 0 208 00 000, переносится на соответствующий счет аналитического учета счета 0 206 00 000, а сумма кредиторской задолженности - на соответствующий счет аналитического учета счета 0 302 00 000.</w:t>
      </w:r>
    </w:p>
    <w:p w:rsidR="00BF399D" w:rsidRPr="009132A1" w:rsidRDefault="00BF399D" w:rsidP="00BF399D">
      <w:pPr>
        <w:pStyle w:val="ConsPlusNormal"/>
        <w:ind w:firstLine="540"/>
        <w:jc w:val="both"/>
      </w:pPr>
      <w:r w:rsidRPr="009132A1">
        <w:t>5.4. Расчеты с подотчетными лицами, не являющимися работниками администрации (внештатными работниками), ведутся на соответствующем счете аналитического учета счета 0 208 00 000.</w:t>
      </w:r>
    </w:p>
    <w:p w:rsidR="00BF399D" w:rsidRPr="009132A1" w:rsidRDefault="00BF399D" w:rsidP="00BF399D">
      <w:pPr>
        <w:pStyle w:val="ConsPlusNormal"/>
        <w:ind w:firstLine="540"/>
        <w:jc w:val="both"/>
      </w:pPr>
      <w:r w:rsidRPr="009132A1">
        <w:t>5.5. Расчеты по суммам задолженности бывших работников перед Администрацией за неотработанные дни отпуска при их увольнении; по суммам предварительных оплат, подлежащим возмещению контрагентами в случае расторжения договоров (контрактов), по которым ранее Администрацией были произведены оплаты; по суммам задолженности подотчетных лиц, своевременно не возвращенной (не удержанной из заработной платы), учитываются на счете 0 209 30 000.</w:t>
      </w:r>
    </w:p>
    <w:p w:rsidR="00BF399D" w:rsidRPr="009132A1" w:rsidRDefault="00BF399D" w:rsidP="00BF399D">
      <w:pPr>
        <w:pStyle w:val="ConsPlusNormal"/>
        <w:ind w:firstLine="540"/>
        <w:jc w:val="both"/>
      </w:pPr>
      <w:r w:rsidRPr="009132A1">
        <w:t>5.8. Операции по налогу на добавленную стоимость и налогу на прибыль организаций отражаются в учете по статье 130 "Доходы от оказания платных услуг (работ)" КОСГУ, если они связаны с оказанием платных услуг (работ). В иных случаях операции по налогу на добавленную стоимость и налогу на прибыль организаций отражаются в учете по статье 180 "Прочие доходы" КОСГУ.</w:t>
      </w:r>
    </w:p>
    <w:p w:rsidR="00BF399D" w:rsidRPr="009132A1" w:rsidRDefault="00BF399D" w:rsidP="00BF399D">
      <w:pPr>
        <w:pStyle w:val="ConsPlusNormal"/>
        <w:jc w:val="center"/>
        <w:outlineLvl w:val="2"/>
      </w:pPr>
      <w:bookmarkStart w:id="8" w:name="Par343"/>
      <w:bookmarkEnd w:id="8"/>
      <w:r w:rsidRPr="009132A1">
        <w:rPr>
          <w:b/>
          <w:bCs/>
        </w:rPr>
        <w:t>6. Администрирование доходов</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 xml:space="preserve">6.1. администрация осуществляет бюджетные полномочия администратора доходов бюджета </w:t>
      </w:r>
      <w:r w:rsidRPr="009132A1">
        <w:rPr>
          <w:i/>
        </w:rPr>
        <w:t>наименование муниципального образования</w:t>
      </w:r>
      <w:r w:rsidRPr="009132A1">
        <w:t xml:space="preserve"> по следующим доходам:</w:t>
      </w:r>
    </w:p>
    <w:p w:rsidR="00BF399D" w:rsidRPr="009132A1" w:rsidRDefault="00BF399D" w:rsidP="00BF399D">
      <w:pPr>
        <w:pStyle w:val="ConsPlusNormal"/>
        <w:ind w:firstLine="540"/>
        <w:jc w:val="both"/>
      </w:pPr>
      <w:r w:rsidRPr="009132A1">
        <w:t>- доходы от уплаты акцизов на дизельное топливо, моторные масла, автомобильный бензин (по соответствующим кодам);</w:t>
      </w:r>
    </w:p>
    <w:p w:rsidR="00BF399D" w:rsidRPr="009132A1" w:rsidRDefault="00BF399D" w:rsidP="00BF399D">
      <w:pPr>
        <w:pStyle w:val="ConsPlusNormal"/>
        <w:ind w:firstLine="540"/>
        <w:jc w:val="both"/>
      </w:pPr>
      <w:r w:rsidRPr="009132A1">
        <w:t>- государственная пошлина за совершение нотариальных действий лицами местного самоуправления;</w:t>
      </w:r>
    </w:p>
    <w:p w:rsidR="00BF399D" w:rsidRPr="009132A1" w:rsidRDefault="00BF399D" w:rsidP="00BF399D">
      <w:pPr>
        <w:pStyle w:val="ConsPlusNormal"/>
        <w:ind w:firstLine="540"/>
        <w:jc w:val="both"/>
      </w:pPr>
      <w:r w:rsidRPr="009132A1">
        <w:t>- доходы от использования имущества, находящегося в муниципальной собственности;</w:t>
      </w:r>
    </w:p>
    <w:p w:rsidR="00BF399D" w:rsidRPr="009132A1" w:rsidRDefault="00BF399D" w:rsidP="00BF399D">
      <w:pPr>
        <w:pStyle w:val="ConsPlusNormal"/>
        <w:ind w:firstLine="540"/>
        <w:jc w:val="both"/>
      </w:pPr>
      <w:r w:rsidRPr="009132A1">
        <w:lastRenderedPageBreak/>
        <w:t>- налог на доходы физических лиц, облагаемых по налоговой ставке, установленной п. 1 ст. 224 НК РФ;</w:t>
      </w:r>
    </w:p>
    <w:p w:rsidR="00BF399D" w:rsidRPr="009132A1" w:rsidRDefault="00BF399D" w:rsidP="00BF399D">
      <w:pPr>
        <w:pStyle w:val="ConsPlusNormal"/>
        <w:ind w:firstLine="540"/>
        <w:jc w:val="both"/>
      </w:pPr>
      <w:r w:rsidRPr="009132A1">
        <w:t>- единый сельскохозяйственный налог;</w:t>
      </w:r>
    </w:p>
    <w:p w:rsidR="00BF399D" w:rsidRPr="009132A1" w:rsidRDefault="00BF399D" w:rsidP="00BF399D">
      <w:pPr>
        <w:pStyle w:val="ConsPlusNormal"/>
        <w:ind w:firstLine="540"/>
        <w:jc w:val="both"/>
      </w:pPr>
      <w:r w:rsidRPr="009132A1">
        <w:t>- земельный налог, взимаемый по ставкам, установленным пп. 1 п. 1 ст. 394 НК РФ;</w:t>
      </w:r>
    </w:p>
    <w:p w:rsidR="00BF399D" w:rsidRPr="009132A1" w:rsidRDefault="00BF399D" w:rsidP="00BF399D">
      <w:pPr>
        <w:pStyle w:val="ConsPlusNormal"/>
        <w:ind w:firstLine="540"/>
        <w:jc w:val="both"/>
      </w:pPr>
      <w:r w:rsidRPr="009132A1">
        <w:t xml:space="preserve">- невыясненные поступления, зачисляемые в бюджет </w:t>
      </w:r>
      <w:r w:rsidRPr="009132A1">
        <w:rPr>
          <w:i/>
        </w:rPr>
        <w:t>наименование муниципального образования</w:t>
      </w:r>
      <w:r w:rsidRPr="009132A1">
        <w:t>;</w:t>
      </w:r>
    </w:p>
    <w:p w:rsidR="00BF399D" w:rsidRPr="009132A1" w:rsidRDefault="00BF399D" w:rsidP="00BF399D">
      <w:pPr>
        <w:pStyle w:val="ConsPlusNormal"/>
        <w:ind w:firstLine="540"/>
        <w:jc w:val="both"/>
      </w:pPr>
      <w:r w:rsidRPr="009132A1">
        <w:t>- безвозмездные поступления от других бюджетов бюджетной системы РФ;</w:t>
      </w:r>
    </w:p>
    <w:p w:rsidR="00BF399D" w:rsidRPr="009132A1" w:rsidRDefault="00BF399D" w:rsidP="00BF399D">
      <w:pPr>
        <w:pStyle w:val="ConsPlusNormal"/>
        <w:ind w:firstLine="540"/>
        <w:jc w:val="both"/>
      </w:pPr>
      <w:r w:rsidRPr="009132A1">
        <w:t>- дотации на выравнивание бюджетной обеспеченности;</w:t>
      </w:r>
    </w:p>
    <w:p w:rsidR="00BF399D" w:rsidRPr="009132A1" w:rsidRDefault="00BF399D" w:rsidP="00BF399D">
      <w:pPr>
        <w:pStyle w:val="ConsPlusNormal"/>
        <w:ind w:firstLine="540"/>
        <w:jc w:val="both"/>
      </w:pPr>
      <w:r w:rsidRPr="009132A1">
        <w:t xml:space="preserve">- другие доходы в соответствии с бюджетным законодательством РФ, нормативными актами субъекта Российской Федерации, </w:t>
      </w:r>
      <w:r w:rsidRPr="009132A1">
        <w:rPr>
          <w:i/>
        </w:rPr>
        <w:t>наименование муниципального образования</w:t>
      </w:r>
      <w:r w:rsidRPr="009132A1">
        <w:t xml:space="preserve"> и главных администраторов (администраторов) доходов бюджетов бюджетной системы РФ.</w:t>
      </w:r>
    </w:p>
    <w:p w:rsidR="00BF399D" w:rsidRPr="009132A1" w:rsidRDefault="00BF399D" w:rsidP="00BF399D">
      <w:pPr>
        <w:pStyle w:val="ConsPlusNormal"/>
        <w:ind w:firstLine="540"/>
        <w:jc w:val="both"/>
      </w:pPr>
      <w:r w:rsidRPr="009132A1">
        <w:t>6.2. За Администрацией закреплен код администратора доходов 999.</w:t>
      </w:r>
    </w:p>
    <w:p w:rsidR="00BF399D" w:rsidRPr="009132A1" w:rsidRDefault="00BF399D" w:rsidP="00BF399D">
      <w:pPr>
        <w:pStyle w:val="ConsPlusNormal"/>
        <w:ind w:firstLine="540"/>
        <w:jc w:val="both"/>
        <w:rPr>
          <w:i/>
        </w:rPr>
      </w:pPr>
      <w:r w:rsidRPr="009132A1">
        <w:t xml:space="preserve">6.3. Для зачисления платежей в бюджет по администрируемым доходам в открыт расчетный </w:t>
      </w:r>
      <w:r w:rsidRPr="009132A1">
        <w:rPr>
          <w:i/>
        </w:rPr>
        <w:t>указать реквизиты</w:t>
      </w:r>
    </w:p>
    <w:p w:rsidR="00BF399D" w:rsidRPr="009132A1" w:rsidRDefault="00BF399D" w:rsidP="00BF399D">
      <w:pPr>
        <w:pStyle w:val="ConsPlusNormal"/>
        <w:jc w:val="center"/>
        <w:outlineLvl w:val="2"/>
        <w:rPr>
          <w:b/>
          <w:bCs/>
        </w:rPr>
      </w:pPr>
      <w:bookmarkStart w:id="9" w:name="Par364"/>
      <w:bookmarkEnd w:id="9"/>
    </w:p>
    <w:p w:rsidR="00BF399D" w:rsidRPr="009132A1" w:rsidRDefault="00BF399D" w:rsidP="00BF399D">
      <w:pPr>
        <w:pStyle w:val="ConsPlusNormal"/>
        <w:jc w:val="center"/>
        <w:outlineLvl w:val="2"/>
      </w:pPr>
      <w:r w:rsidRPr="009132A1">
        <w:rPr>
          <w:b/>
          <w:bCs/>
        </w:rPr>
        <w:t>7. Расчеты по обязательствам</w:t>
      </w:r>
    </w:p>
    <w:p w:rsidR="00BF399D" w:rsidRPr="009132A1" w:rsidRDefault="00BF399D" w:rsidP="00BF399D">
      <w:pPr>
        <w:pStyle w:val="ConsPlusNormal"/>
        <w:jc w:val="both"/>
      </w:pPr>
    </w:p>
    <w:p w:rsidR="00BF399D" w:rsidRPr="009132A1" w:rsidRDefault="00BF399D" w:rsidP="00BF399D">
      <w:pPr>
        <w:pStyle w:val="ConsPlusNormal"/>
        <w:ind w:firstLine="540"/>
        <w:jc w:val="both"/>
      </w:pPr>
      <w:bookmarkStart w:id="10" w:name="Par366"/>
      <w:bookmarkEnd w:id="10"/>
      <w:r w:rsidRPr="009132A1">
        <w:t>7.1. В 22-м разряде номера счета в счете 0 303 05 000 вводятся следующие аналитические коды:</w:t>
      </w:r>
    </w:p>
    <w:p w:rsidR="00BF399D" w:rsidRPr="009132A1" w:rsidRDefault="00BF399D" w:rsidP="00BF399D">
      <w:pPr>
        <w:pStyle w:val="ConsPlusNormal"/>
        <w:ind w:firstLine="540"/>
        <w:jc w:val="both"/>
        <w:rPr>
          <w:i/>
        </w:rPr>
      </w:pPr>
      <w:r w:rsidRPr="009132A1">
        <w:rPr>
          <w:i/>
        </w:rPr>
        <w:t>перечислить.</w:t>
      </w:r>
    </w:p>
    <w:p w:rsidR="00BF399D" w:rsidRPr="009132A1" w:rsidRDefault="00BF399D" w:rsidP="00BF399D">
      <w:pPr>
        <w:pStyle w:val="ConsPlusNormal"/>
        <w:ind w:firstLine="540"/>
        <w:jc w:val="both"/>
      </w:pPr>
      <w:bookmarkStart w:id="11" w:name="Par372"/>
      <w:bookmarkEnd w:id="11"/>
      <w:r w:rsidRPr="009132A1">
        <w:t xml:space="preserve">7.2. Для обособленного учета обязательств, исполненных в результате осуществления некассовых операций, к 23-му разряду номера счета в счетах 0 302 10 000, 0 302 20 000, 0 302 30 000, 0 302 91 000 вводится дополнительный аналитический код </w:t>
      </w:r>
      <w:r w:rsidRPr="009132A1">
        <w:rPr>
          <w:i/>
        </w:rPr>
        <w:t>указать</w:t>
      </w:r>
      <w:r w:rsidRPr="009132A1">
        <w:t>.</w:t>
      </w:r>
    </w:p>
    <w:p w:rsidR="00BF399D" w:rsidRPr="009132A1" w:rsidRDefault="00BF399D" w:rsidP="00BF399D">
      <w:pPr>
        <w:pStyle w:val="ConsPlusNormal"/>
        <w:ind w:firstLine="540"/>
        <w:jc w:val="both"/>
      </w:pPr>
      <w:r w:rsidRPr="009132A1">
        <w:t>7.3. Взаимозачет встречных однородных требований (при наличии дебиторской задолженности по одному договору (контракту) и кредиторской задолженности по другому договору (контракту), заключенным с одним поставщиком) производится с согласия поставщика (исполнителя), полученного в письменной форме.</w:t>
      </w:r>
    </w:p>
    <w:p w:rsidR="00BF399D" w:rsidRPr="009132A1" w:rsidRDefault="00BF399D" w:rsidP="00BF399D">
      <w:pPr>
        <w:pStyle w:val="ConsPlusNormal"/>
        <w:ind w:firstLine="540"/>
        <w:jc w:val="both"/>
      </w:pPr>
      <w:r w:rsidRPr="009132A1">
        <w:t>7.4. В Табеле учета использования рабочего времени (ф. 0504421) регистрируются случаи отклонений от нормального использования рабочего времени, установленного правилами внутреннего трудового распорядка.</w:t>
      </w:r>
    </w:p>
    <w:p w:rsidR="00BF399D" w:rsidRPr="009132A1" w:rsidRDefault="00BF399D" w:rsidP="00BF399D">
      <w:pPr>
        <w:pStyle w:val="ConsPlusNormal"/>
        <w:ind w:firstLine="540"/>
        <w:jc w:val="both"/>
      </w:pPr>
      <w:r w:rsidRPr="009132A1">
        <w:t>7.5. В Журнале операций расчетов по оплате труда, денежному довольствию и стипендиям (ф. 0504071) отражаются операции по счетам 0 302 11 000, 0 302 12 000. По каждому виду деятельности формируется отдельный журнал.</w:t>
      </w:r>
    </w:p>
    <w:p w:rsidR="00BF399D" w:rsidRPr="009132A1" w:rsidRDefault="00BF399D" w:rsidP="00BF399D">
      <w:pPr>
        <w:pStyle w:val="ConsPlusNormal"/>
        <w:ind w:firstLine="540"/>
        <w:jc w:val="both"/>
      </w:pPr>
      <w:r w:rsidRPr="009132A1">
        <w:t>7.6. Аналитический учет расчетов по пособиям и иным социальным выплатам ведется в Журнале по прочим операциям (ф. 0504071). По каждому виду деятельности формируется отдельный журнал.</w:t>
      </w:r>
    </w:p>
    <w:p w:rsidR="00BF399D" w:rsidRPr="009132A1" w:rsidRDefault="00BF399D" w:rsidP="00BF399D">
      <w:pPr>
        <w:pStyle w:val="ConsPlusNormal"/>
        <w:ind w:firstLine="540"/>
        <w:jc w:val="both"/>
      </w:pPr>
      <w:r w:rsidRPr="009132A1">
        <w:t>7.7. Операции по забалансовым счетам отражаются в журнале по форме 0504071 с названием журнала "Журнал операций расчетов по забалансовым счетам". По каждому виду деятельности формируется отдельный журнал.</w:t>
      </w:r>
    </w:p>
    <w:p w:rsidR="00BF399D" w:rsidRPr="009132A1" w:rsidRDefault="00BF399D" w:rsidP="00BF399D">
      <w:pPr>
        <w:pStyle w:val="ConsPlusNormal"/>
        <w:ind w:firstLine="540"/>
        <w:jc w:val="both"/>
      </w:pPr>
      <w:r w:rsidRPr="009132A1">
        <w:lastRenderedPageBreak/>
        <w:t>7.8. Претензии (штрафы, пени, неустойки), предъявляемые в досудебном порядке подрядчику (исполнителю), нарушившему условия договора (соглашения, контракта), отражаются в момент возникновения требований к их плательщикам.</w:t>
      </w:r>
    </w:p>
    <w:p w:rsidR="00BF399D" w:rsidRPr="009132A1" w:rsidRDefault="00BF399D" w:rsidP="00BF399D">
      <w:pPr>
        <w:pStyle w:val="ConsPlusNormal"/>
        <w:ind w:firstLine="540"/>
        <w:jc w:val="both"/>
      </w:pPr>
      <w:r w:rsidRPr="009132A1">
        <w:t>Основанием для начисления такой претензии служит Бухгалтерская справка (ф. 0504833).</w:t>
      </w:r>
    </w:p>
    <w:p w:rsidR="00BF399D" w:rsidRPr="009132A1" w:rsidRDefault="00BF399D" w:rsidP="00BF399D">
      <w:pPr>
        <w:pStyle w:val="ConsPlusNormal"/>
        <w:jc w:val="both"/>
      </w:pPr>
    </w:p>
    <w:p w:rsidR="00BF399D" w:rsidRPr="009132A1" w:rsidRDefault="00BF399D" w:rsidP="00BF399D">
      <w:pPr>
        <w:pStyle w:val="ConsPlusNormal"/>
        <w:jc w:val="center"/>
        <w:outlineLvl w:val="2"/>
      </w:pPr>
      <w:bookmarkStart w:id="12" w:name="Par394"/>
      <w:bookmarkEnd w:id="12"/>
      <w:r w:rsidRPr="009132A1">
        <w:rPr>
          <w:b/>
          <w:bCs/>
        </w:rPr>
        <w:t>8. Финансовый результат</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8.1. В составе расходов будущих периодов на счете 0 401 50 000 отражаются расходы:</w:t>
      </w:r>
    </w:p>
    <w:p w:rsidR="00BF399D" w:rsidRPr="009132A1" w:rsidRDefault="00BF399D" w:rsidP="00BF399D">
      <w:pPr>
        <w:pStyle w:val="ConsPlusNormal"/>
        <w:ind w:firstLine="540"/>
        <w:jc w:val="both"/>
        <w:rPr>
          <w:i/>
        </w:rPr>
      </w:pPr>
      <w:r w:rsidRPr="009132A1">
        <w:rPr>
          <w:i/>
        </w:rPr>
        <w:t>перечислить.</w:t>
      </w:r>
    </w:p>
    <w:p w:rsidR="00BF399D" w:rsidRPr="009132A1" w:rsidRDefault="00BF399D" w:rsidP="00BF399D">
      <w:pPr>
        <w:pStyle w:val="ConsPlusNormal"/>
        <w:ind w:firstLine="540"/>
        <w:jc w:val="both"/>
      </w:pPr>
      <w:r w:rsidRPr="009132A1">
        <w:t>8.2. Расходы будущих периодов списываются на финансовый результат текущего финансового года равномерно в течение периода, к которому они относятся.</w:t>
      </w:r>
    </w:p>
    <w:p w:rsidR="00BF399D" w:rsidRPr="009132A1" w:rsidRDefault="00BF399D" w:rsidP="00BF399D">
      <w:pPr>
        <w:pStyle w:val="ConsPlusNormal"/>
        <w:ind w:firstLine="540"/>
        <w:jc w:val="both"/>
      </w:pPr>
      <w:r w:rsidRPr="009132A1">
        <w:t>8.3. Порядок формирования резервов предстоящих расходов и их использования приведен в приложении № 21 к настоящей Учетной политике.</w:t>
      </w:r>
    </w:p>
    <w:p w:rsidR="00BF399D" w:rsidRPr="009132A1" w:rsidRDefault="00BF399D" w:rsidP="00BF399D">
      <w:pPr>
        <w:pStyle w:val="ConsPlusNormal"/>
        <w:jc w:val="both"/>
      </w:pPr>
    </w:p>
    <w:p w:rsidR="00BF399D" w:rsidRPr="009132A1" w:rsidRDefault="00BF399D" w:rsidP="00BF399D">
      <w:pPr>
        <w:pStyle w:val="ConsPlusNormal"/>
        <w:jc w:val="center"/>
        <w:outlineLvl w:val="2"/>
      </w:pPr>
      <w:bookmarkStart w:id="13" w:name="Par407"/>
      <w:bookmarkEnd w:id="13"/>
      <w:r w:rsidRPr="009132A1">
        <w:rPr>
          <w:b/>
          <w:bCs/>
        </w:rPr>
        <w:t>9. Санкционирование расходов</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9.1. Обязательства отражаются в следующем порядке:</w:t>
      </w:r>
    </w:p>
    <w:p w:rsidR="00BF399D" w:rsidRPr="009132A1" w:rsidRDefault="00BF399D" w:rsidP="00BF399D">
      <w:pPr>
        <w:pStyle w:val="ConsPlusNormal"/>
        <w:ind w:firstLine="540"/>
        <w:jc w:val="both"/>
      </w:pPr>
      <w:r w:rsidRPr="009132A1">
        <w:t>- принятые обязательства по заработной плате перед работниками администрации отражаются в бухгалтерском учете не позднее последнего дня месяца, за который производится начисление на основании расчетной ведомости;</w:t>
      </w:r>
    </w:p>
    <w:p w:rsidR="00BF399D" w:rsidRPr="009132A1" w:rsidRDefault="00BF399D" w:rsidP="00BF399D">
      <w:pPr>
        <w:pStyle w:val="ConsPlusNormal"/>
        <w:ind w:firstLine="540"/>
        <w:jc w:val="both"/>
      </w:pPr>
      <w:r w:rsidRPr="009132A1">
        <w:t>- принятые обязательства по договорам (контрактам) с юридическими и физическими лицами на выполнение работ, оказание услуг, поставку материальных ценностей отражаются в день подписания соответствующих договоров (контрактов);</w:t>
      </w:r>
    </w:p>
    <w:p w:rsidR="00BF399D" w:rsidRPr="009132A1" w:rsidRDefault="00BF399D" w:rsidP="00BF399D">
      <w:pPr>
        <w:pStyle w:val="ConsPlusNormal"/>
        <w:ind w:firstLine="540"/>
        <w:jc w:val="both"/>
      </w:pPr>
      <w:r w:rsidRPr="009132A1">
        <w:t>- принятые обязательства по оплате продукции, работ, услуг без заключения договоров (контрактов) отражаются на дату принятия к оплате товарных и кассовых чеков, разовых счетов, актов выполненных работ (оказанных услуг);</w:t>
      </w:r>
    </w:p>
    <w:p w:rsidR="00BF399D" w:rsidRPr="009132A1" w:rsidRDefault="00BF399D" w:rsidP="00BF399D">
      <w:pPr>
        <w:pStyle w:val="ConsPlusNormal"/>
        <w:ind w:firstLine="540"/>
        <w:jc w:val="both"/>
      </w:pPr>
      <w:r w:rsidRPr="009132A1">
        <w:t>- принятие обязательств по оплате товаров, работ, услуг через подотчетных лиц, командировочных расходов отражается на основании служебных записок, согласованных с руководителем администрации, на дату утверждения заявления на выдачу под отчет денежных средств или Авансового отчета;</w:t>
      </w:r>
    </w:p>
    <w:p w:rsidR="00BF399D" w:rsidRPr="009132A1" w:rsidRDefault="00BF399D" w:rsidP="00BF399D">
      <w:pPr>
        <w:pStyle w:val="ConsPlusNormal"/>
        <w:ind w:firstLine="540"/>
        <w:jc w:val="both"/>
      </w:pPr>
      <w:r w:rsidRPr="009132A1">
        <w:t>- принятые обязательства по налогам, сборам и иным платежам в бюджет отражаются на основании налоговых карточек, расчетов и налоговых деклараций, расчетов по страховым взносам на дату начисления кредиторской задолженности;</w:t>
      </w:r>
    </w:p>
    <w:p w:rsidR="00BF399D" w:rsidRPr="009132A1" w:rsidRDefault="00BF399D" w:rsidP="00BF399D">
      <w:pPr>
        <w:pStyle w:val="ConsPlusNormal"/>
        <w:ind w:firstLine="540"/>
        <w:jc w:val="both"/>
      </w:pPr>
      <w:r w:rsidRPr="009132A1">
        <w:t xml:space="preserve">- принятые обязательства по неустойкам (штрафам, пеням) отражаются на основании решений суда, исполнительных листов, распоряжений руководителя на дату вступления в силу решения суда, поступления </w:t>
      </w:r>
      <w:r w:rsidRPr="009132A1">
        <w:lastRenderedPageBreak/>
        <w:t>исполнительного листа, принятия решения руководителя об уплате соответственно;</w:t>
      </w:r>
    </w:p>
    <w:p w:rsidR="00BF399D" w:rsidRPr="009132A1" w:rsidRDefault="00BF399D" w:rsidP="00BF399D">
      <w:pPr>
        <w:pStyle w:val="ConsPlusNormal"/>
        <w:ind w:firstLine="540"/>
        <w:jc w:val="both"/>
      </w:pPr>
      <w:r w:rsidRPr="009132A1">
        <w:t>- принятые обязательства по кредиторской задолженности по договорам (контрактам), заключенным в прошлые годы и не исполненным по состоянию на начало текущего года, подлежащим исполнению в текущем финансовом году, отражаются в начале отчетного года на основании актов сверок взаимных расчетов по состоянию на начало текущего года, если иное не установлено настоящей Учетной политикой.</w:t>
      </w:r>
    </w:p>
    <w:p w:rsidR="00BF399D" w:rsidRPr="009132A1" w:rsidRDefault="00BF399D" w:rsidP="00BF399D">
      <w:pPr>
        <w:pStyle w:val="ConsPlusNormal"/>
        <w:ind w:firstLine="540"/>
        <w:jc w:val="both"/>
      </w:pPr>
      <w:r w:rsidRPr="009132A1">
        <w:t>9.2. Денежные обязательства отражаются в следующем порядке:</w:t>
      </w:r>
    </w:p>
    <w:p w:rsidR="00BF399D" w:rsidRPr="009132A1" w:rsidRDefault="00BF399D" w:rsidP="00BF399D">
      <w:pPr>
        <w:pStyle w:val="ConsPlusNormal"/>
        <w:ind w:firstLine="540"/>
        <w:jc w:val="both"/>
      </w:pPr>
      <w:r w:rsidRPr="009132A1">
        <w:t>- обязательства по заработной плате перед работниками администрации отражаются в бухгалтерском учете не позднее последнего дня месяца, за который производится начисление, на основании расчетной ведомости;</w:t>
      </w:r>
    </w:p>
    <w:p w:rsidR="00BF399D" w:rsidRPr="009132A1" w:rsidRDefault="00BF399D" w:rsidP="00BF399D">
      <w:pPr>
        <w:pStyle w:val="ConsPlusNormal"/>
        <w:ind w:firstLine="540"/>
        <w:jc w:val="both"/>
      </w:pPr>
      <w:r w:rsidRPr="009132A1">
        <w:t>- обязательства по договорам (контрактам) с юридическими и физическими лицами на выполнение работ, оказание услуг, поставку материальных ценностей отражаются на основании актов выполненных работ (оказанных услуг) в соответствии с условиями договора (контракта);</w:t>
      </w:r>
    </w:p>
    <w:p w:rsidR="00BF399D" w:rsidRPr="009132A1" w:rsidRDefault="00BF399D" w:rsidP="00BF399D">
      <w:pPr>
        <w:pStyle w:val="ConsPlusNormal"/>
        <w:ind w:firstLine="540"/>
        <w:jc w:val="both"/>
      </w:pPr>
      <w:r w:rsidRPr="009132A1">
        <w:t>- обязательства по оплате товаров, работ, услуг без заключения договоров (контрактов) отражаются на дату принятия к оплате разовых счетов, актов выполненных работ (оказанных услуг);</w:t>
      </w:r>
    </w:p>
    <w:p w:rsidR="00BF399D" w:rsidRPr="009132A1" w:rsidRDefault="00BF399D" w:rsidP="00BF399D">
      <w:pPr>
        <w:pStyle w:val="ConsPlusNormal"/>
        <w:ind w:firstLine="540"/>
        <w:jc w:val="both"/>
      </w:pPr>
      <w:r w:rsidRPr="009132A1">
        <w:t>- обязательства по оплате товаров, работ, услуг через подотчетных лиц, командировочных расходов отражаются на основании авансового отчета, утвержденного руководителем администрации, на дату его утверждения;</w:t>
      </w:r>
    </w:p>
    <w:p w:rsidR="00BF399D" w:rsidRPr="009132A1" w:rsidRDefault="00BF399D" w:rsidP="00BF399D">
      <w:pPr>
        <w:pStyle w:val="ConsPlusNormal"/>
        <w:ind w:firstLine="540"/>
        <w:jc w:val="both"/>
      </w:pPr>
      <w:r w:rsidRPr="009132A1">
        <w:t>- обязательства по налогам, сборам и иным платежам в бюджет отражаются на основании налоговых карточек, расчетов и налоговых деклараций, расчета по страховым взносам на дату начисления налога;</w:t>
      </w:r>
    </w:p>
    <w:p w:rsidR="00BF399D" w:rsidRPr="009132A1" w:rsidRDefault="00BF399D" w:rsidP="00BF399D">
      <w:pPr>
        <w:pStyle w:val="ConsPlusNormal"/>
        <w:ind w:firstLine="540"/>
        <w:jc w:val="both"/>
      </w:pPr>
      <w:r w:rsidRPr="009132A1">
        <w:t>- обязательства по неустойкам (штрафам, пеням) отражаются на основании решений суда, исполнительных листов на дату принятия решения руководителя об уплате;</w:t>
      </w:r>
    </w:p>
    <w:p w:rsidR="00BF399D" w:rsidRPr="009132A1" w:rsidRDefault="00BF399D" w:rsidP="00BF399D">
      <w:pPr>
        <w:pStyle w:val="ConsPlusNormal"/>
        <w:ind w:firstLine="540"/>
        <w:jc w:val="both"/>
      </w:pPr>
      <w:r w:rsidRPr="009132A1">
        <w:t>- обязательства по кредиторской задолженности по контрактам (договорам), заключенным в прошлые годы и не исполненным по состоянию на начало текущего года, подлежащим исполнению в текущем финансовом году, отражаются в начале отчетного года на основании актов сверок взаимных расчетов по состоянию на начало текущего года, если иное не установлено настоящей Учетной политикой.</w:t>
      </w:r>
    </w:p>
    <w:p w:rsidR="00BF399D" w:rsidRPr="009132A1" w:rsidRDefault="00BF399D" w:rsidP="00BF399D">
      <w:pPr>
        <w:pStyle w:val="ConsPlusNormal"/>
        <w:jc w:val="both"/>
      </w:pPr>
    </w:p>
    <w:p w:rsidR="00BF399D" w:rsidRPr="009132A1" w:rsidRDefault="00BF399D" w:rsidP="00BF399D">
      <w:pPr>
        <w:pStyle w:val="ConsPlusNormal"/>
        <w:jc w:val="center"/>
        <w:outlineLvl w:val="2"/>
      </w:pPr>
      <w:bookmarkStart w:id="14" w:name="Par429"/>
      <w:bookmarkEnd w:id="14"/>
      <w:r w:rsidRPr="009132A1">
        <w:rPr>
          <w:b/>
          <w:bCs/>
        </w:rPr>
        <w:t>10. Забалансовые счета</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10.1. Учет на забалансовых счетах ведется в разрезе кодов вида финансового обеспечения (деятельности).</w:t>
      </w:r>
    </w:p>
    <w:p w:rsidR="00BF399D" w:rsidRPr="009132A1" w:rsidRDefault="00BF399D" w:rsidP="00BF399D">
      <w:pPr>
        <w:pStyle w:val="ConsPlusNormal"/>
        <w:ind w:firstLine="540"/>
        <w:jc w:val="both"/>
      </w:pPr>
      <w:r w:rsidRPr="009132A1">
        <w:t>10.2. На забалансовом счете 03 учитываются:</w:t>
      </w:r>
    </w:p>
    <w:p w:rsidR="00BF399D" w:rsidRPr="009132A1" w:rsidRDefault="00BF399D" w:rsidP="00BF399D">
      <w:pPr>
        <w:pStyle w:val="ConsPlusNormal"/>
        <w:ind w:firstLine="540"/>
        <w:jc w:val="both"/>
        <w:rPr>
          <w:i/>
        </w:rPr>
      </w:pPr>
      <w:r w:rsidRPr="009132A1">
        <w:rPr>
          <w:i/>
        </w:rPr>
        <w:t>перечислить.</w:t>
      </w:r>
    </w:p>
    <w:p w:rsidR="00BF399D" w:rsidRPr="009132A1" w:rsidRDefault="00BF399D" w:rsidP="00BF399D">
      <w:pPr>
        <w:pStyle w:val="ConsPlusNormal"/>
        <w:ind w:firstLine="540"/>
        <w:jc w:val="both"/>
      </w:pPr>
      <w:bookmarkStart w:id="15" w:name="Par440"/>
      <w:bookmarkEnd w:id="15"/>
      <w:r w:rsidRPr="009132A1">
        <w:t>10.3. К счету 03 вводятся следующие дополнительные субсчета:</w:t>
      </w:r>
    </w:p>
    <w:p w:rsidR="00BF399D" w:rsidRPr="009132A1" w:rsidRDefault="00BF399D" w:rsidP="00BF399D">
      <w:pPr>
        <w:pStyle w:val="ConsPlusNormal"/>
        <w:ind w:firstLine="540"/>
        <w:jc w:val="both"/>
        <w:rPr>
          <w:i/>
        </w:rPr>
      </w:pPr>
      <w:r w:rsidRPr="009132A1">
        <w:rPr>
          <w:i/>
        </w:rPr>
        <w:t>перечислить.</w:t>
      </w:r>
    </w:p>
    <w:p w:rsidR="00BF399D" w:rsidRPr="009132A1" w:rsidRDefault="00BF399D" w:rsidP="00BF399D">
      <w:pPr>
        <w:pStyle w:val="ConsPlusNormal"/>
        <w:ind w:firstLine="540"/>
        <w:jc w:val="both"/>
      </w:pPr>
      <w:r w:rsidRPr="009132A1">
        <w:t>10.4. Учет бланков строгой отчетности на забалансовом счете 03 ведется в условной оценке: один бланк, один рубль.</w:t>
      </w:r>
    </w:p>
    <w:p w:rsidR="00BF399D" w:rsidRPr="009132A1" w:rsidRDefault="00BF399D" w:rsidP="00BF399D">
      <w:pPr>
        <w:pStyle w:val="ConsPlusNormal"/>
        <w:ind w:firstLine="540"/>
        <w:jc w:val="both"/>
      </w:pPr>
      <w:r w:rsidRPr="009132A1">
        <w:lastRenderedPageBreak/>
        <w:t>10.5. Нереальная к взысканию дебиторская задолженность списывается с балансового учета по приказу руководителя администрации и учитывается на забалансовом счете 04.</w:t>
      </w:r>
    </w:p>
    <w:p w:rsidR="00BF399D" w:rsidRPr="009132A1" w:rsidRDefault="00BF399D" w:rsidP="00BF399D">
      <w:pPr>
        <w:pStyle w:val="ConsPlusNormal"/>
        <w:ind w:firstLine="540"/>
        <w:jc w:val="both"/>
      </w:pPr>
      <w:r w:rsidRPr="009132A1">
        <w:t>Основанием для принятия решений о списании с баланса и принятия к учету задолженности на счет 04 являются:</w:t>
      </w:r>
    </w:p>
    <w:p w:rsidR="00BF399D" w:rsidRPr="009132A1" w:rsidRDefault="00BF399D" w:rsidP="00BF399D">
      <w:pPr>
        <w:pStyle w:val="ConsPlusNormal"/>
        <w:ind w:firstLine="540"/>
        <w:jc w:val="both"/>
      </w:pPr>
      <w:r w:rsidRPr="009132A1">
        <w:t>- Инвентаризационная опись расчетов с покупателями, поставщиками и прочими дебиторами и кредиторами (ф. 0504089);</w:t>
      </w:r>
    </w:p>
    <w:p w:rsidR="00BF399D" w:rsidRPr="009132A1" w:rsidRDefault="00BF399D" w:rsidP="00BF399D">
      <w:pPr>
        <w:pStyle w:val="ConsPlusNormal"/>
        <w:ind w:firstLine="540"/>
        <w:jc w:val="both"/>
      </w:pPr>
      <w:r w:rsidRPr="009132A1">
        <w:t>- докладная записка главе о выявлении нереальной к взысканию дебиторской задолженности с приложением подтверждающих документов: решения суда, выписки из ЕГРЮЛ и т.д.</w:t>
      </w:r>
    </w:p>
    <w:p w:rsidR="00BF399D" w:rsidRPr="009132A1" w:rsidRDefault="00BF399D" w:rsidP="00BF399D">
      <w:pPr>
        <w:pStyle w:val="ConsPlusNormal"/>
        <w:ind w:firstLine="540"/>
        <w:jc w:val="both"/>
      </w:pPr>
      <w:r w:rsidRPr="009132A1">
        <w:t>10.6. На забалансовом счете 09 "Запасные части к транспортным средствам, выданные взамен изношенных" учитываются</w:t>
      </w:r>
      <w:r w:rsidRPr="009132A1">
        <w:rPr>
          <w:i/>
        </w:rPr>
        <w:t xml:space="preserve"> перечислить</w:t>
      </w:r>
      <w:r w:rsidRPr="009132A1">
        <w:t>.</w:t>
      </w:r>
    </w:p>
    <w:p w:rsidR="00BF399D" w:rsidRPr="009132A1" w:rsidRDefault="00BF399D" w:rsidP="00BF399D">
      <w:pPr>
        <w:pStyle w:val="ConsPlusNormal"/>
        <w:ind w:firstLine="540"/>
        <w:jc w:val="both"/>
      </w:pPr>
      <w:r w:rsidRPr="009132A1">
        <w:t>10.7. Суммы просроченной задолженности, не востребованной кредиторами, по приказу руководителя администрация списываются с балансового учета и учитываются на забалансовом счете 20 "Задолженность, не востребованная кредиторами".</w:t>
      </w:r>
    </w:p>
    <w:p w:rsidR="00BF399D" w:rsidRPr="009132A1" w:rsidRDefault="00BF399D" w:rsidP="00BF399D">
      <w:pPr>
        <w:pStyle w:val="ConsPlusNormal"/>
        <w:ind w:firstLine="540"/>
        <w:jc w:val="both"/>
      </w:pPr>
      <w:r w:rsidRPr="009132A1">
        <w:t>Основанием для принятия решений о списании кредиторской задолженности с баланса и принятия ее на забалансовый счет 20 являются:</w:t>
      </w:r>
    </w:p>
    <w:p w:rsidR="00BF399D" w:rsidRPr="009132A1" w:rsidRDefault="00BF399D" w:rsidP="00BF399D">
      <w:pPr>
        <w:pStyle w:val="ConsPlusNormal"/>
        <w:ind w:firstLine="540"/>
        <w:jc w:val="both"/>
      </w:pPr>
      <w:r w:rsidRPr="009132A1">
        <w:t>- Инвентаризационная опись расчетов с покупателями, поставщиками и прочими дебиторами и кредиторами (ф. 0504089);</w:t>
      </w:r>
    </w:p>
    <w:p w:rsidR="00BF399D" w:rsidRPr="009132A1" w:rsidRDefault="00BF399D" w:rsidP="00BF399D">
      <w:pPr>
        <w:pStyle w:val="ConsPlusNormal"/>
        <w:ind w:firstLine="540"/>
        <w:jc w:val="both"/>
      </w:pPr>
      <w:r w:rsidRPr="009132A1">
        <w:t>- докладная записка главе о выявлении кредиторской задолженности, не востребованной кредиторами.</w:t>
      </w:r>
    </w:p>
    <w:p w:rsidR="00BF399D" w:rsidRPr="009132A1" w:rsidRDefault="00BF399D" w:rsidP="00BF399D">
      <w:pPr>
        <w:pStyle w:val="ConsPlusNormal"/>
        <w:ind w:firstLine="540"/>
        <w:jc w:val="both"/>
      </w:pPr>
      <w:r w:rsidRPr="009132A1">
        <w:t>10.8. Учет основных средств на счете 21 "Основные средства стоимостью до 3000 рублей включительно в эксплуатации" ведется в условной оценке: 1 объект, 1 руб.</w:t>
      </w:r>
    </w:p>
    <w:p w:rsidR="00BF399D" w:rsidRPr="009132A1" w:rsidRDefault="00BF399D" w:rsidP="00BF399D">
      <w:pPr>
        <w:pStyle w:val="ConsPlusNormal"/>
        <w:ind w:firstLine="540"/>
        <w:jc w:val="both"/>
      </w:pPr>
      <w:r w:rsidRPr="009132A1">
        <w:t>10.9. Аналитический учет по счету 21 ведется в Карточке количественно-суммового учета материальных ценностей (ф. 0504041) по наименованиям и количеству объектов.</w:t>
      </w:r>
    </w:p>
    <w:p w:rsidR="00BF399D" w:rsidRPr="009132A1" w:rsidRDefault="00BF399D" w:rsidP="00BF399D">
      <w:pPr>
        <w:pStyle w:val="ConsPlusNormal"/>
        <w:ind w:firstLine="540"/>
        <w:jc w:val="both"/>
      </w:pPr>
      <w:r w:rsidRPr="009132A1">
        <w:t>10.10. Для сбора информации в целях обеспечения управленческого учета вводится забалансовый счет 29 "Программное обеспечение, полученное в пользование".</w:t>
      </w:r>
    </w:p>
    <w:p w:rsidR="00BF399D" w:rsidRPr="009132A1" w:rsidRDefault="00BF399D" w:rsidP="00BF399D">
      <w:pPr>
        <w:pStyle w:val="ConsPlusNormal"/>
        <w:ind w:firstLine="540"/>
        <w:jc w:val="both"/>
      </w:pPr>
      <w:r w:rsidRPr="009132A1">
        <w:t>10.11. На забалансовом счете 29 ведется учет программного обеспечения в условной оценке: 1 объект, 1 руб.</w:t>
      </w:r>
    </w:p>
    <w:p w:rsidR="00BF399D" w:rsidRPr="009132A1" w:rsidRDefault="00BF399D" w:rsidP="00BF399D">
      <w:pPr>
        <w:pStyle w:val="ConsPlusNormal"/>
        <w:ind w:firstLine="540"/>
        <w:jc w:val="both"/>
      </w:pPr>
      <w:r w:rsidRPr="009132A1">
        <w:t>10.12. Аналитический учет по счету 29 ведется в Карточке количественно-суммового учета материальных ценностей (ф. 0504041).</w:t>
      </w:r>
    </w:p>
    <w:p w:rsidR="00BF399D" w:rsidRPr="009132A1" w:rsidRDefault="00BF399D" w:rsidP="00BF399D">
      <w:pPr>
        <w:pStyle w:val="ConsPlusNormal"/>
        <w:ind w:firstLine="540"/>
        <w:jc w:val="both"/>
      </w:pPr>
      <w:r w:rsidRPr="009132A1">
        <w:t>10.13. На забалансовом счете 07 учитываются ценности, поименованные в п. 345 Инструкции № 157н, в том числе ценные подарки, сувениры и призы.</w:t>
      </w:r>
    </w:p>
    <w:p w:rsidR="00BF399D" w:rsidRPr="009132A1" w:rsidRDefault="00BF399D" w:rsidP="00BF399D">
      <w:pPr>
        <w:pStyle w:val="ConsPlusNormal"/>
        <w:ind w:firstLine="540"/>
        <w:jc w:val="both"/>
      </w:pPr>
      <w:r w:rsidRPr="009132A1">
        <w:t>Вручение физическим лицам ценных подарков, сувениров и призов в рамках протокольных и торжественных мероприятий оформляется актом по форме, приведенной в приложении № 2 к настоящей Учетной политике.</w:t>
      </w:r>
    </w:p>
    <w:p w:rsidR="00BF399D" w:rsidRPr="009132A1" w:rsidRDefault="00BF399D" w:rsidP="00BF399D">
      <w:pPr>
        <w:pStyle w:val="ConsPlusNormal"/>
        <w:ind w:firstLine="540"/>
        <w:jc w:val="both"/>
      </w:pPr>
      <w:r w:rsidRPr="009132A1">
        <w:t>Данный акт служит основанием для списания поименованных в нем ценностей с забалансового счета 07.</w:t>
      </w:r>
    </w:p>
    <w:p w:rsidR="00BF399D" w:rsidRPr="009132A1" w:rsidRDefault="00BF399D" w:rsidP="00BF399D">
      <w:pPr>
        <w:pStyle w:val="ConsPlusNormal"/>
        <w:ind w:firstLine="540"/>
        <w:jc w:val="both"/>
      </w:pPr>
      <w:r w:rsidRPr="009132A1">
        <w:t>Данный акт составляется ответственным за вручение не позднее рабочего дня, следующего за днем вручения поименованных в нем ценностей.</w:t>
      </w:r>
    </w:p>
    <w:p w:rsidR="00BF399D" w:rsidRPr="009132A1" w:rsidRDefault="00BF399D" w:rsidP="00BF399D">
      <w:pPr>
        <w:pStyle w:val="ConsPlusNormal"/>
        <w:ind w:firstLine="540"/>
        <w:jc w:val="both"/>
      </w:pPr>
      <w:r w:rsidRPr="009132A1">
        <w:lastRenderedPageBreak/>
        <w:t>Подписание данного акта или других документов лицами, награжденными ценными подарками, сувенирами и призами в рамках протокольных и торжественных мероприятий, не требуется.</w:t>
      </w:r>
    </w:p>
    <w:p w:rsidR="00BF399D" w:rsidRPr="009132A1" w:rsidRDefault="00BF399D" w:rsidP="00BF399D">
      <w:pPr>
        <w:pStyle w:val="ConsPlusNormal"/>
        <w:ind w:firstLine="540"/>
        <w:jc w:val="both"/>
      </w:pPr>
      <w:r w:rsidRPr="009132A1">
        <w:t>10.14. Медали и почетные знаки, относящиеся к наградам, содержащие драгоценные металлы, учитываются на забалансовом счете 07.</w:t>
      </w:r>
    </w:p>
    <w:p w:rsidR="00BF399D" w:rsidRPr="009132A1" w:rsidRDefault="00BF399D" w:rsidP="00BF399D">
      <w:pPr>
        <w:pStyle w:val="ConsPlusNormal"/>
        <w:ind w:firstLine="540"/>
        <w:jc w:val="both"/>
      </w:pPr>
      <w:r w:rsidRPr="009132A1">
        <w:t>Учет, отчетность и инвентаризация данных ценностей ведется в соответствии с Инструкциями № 157н, № 162н, Приказом Минфина России от 30.03.2015 № 52н, настоящей Учетной политикой, с учетом требований Постановления Правительства РФ от 28.09.2000 № 731 "Об утверждении Правил учета и хранения драгоценных металлов, драгоценных камней и продукции из них, а также ведения соответствующей отчетности", Приказом Минфина России от 29.08.2001 № 68н "Об утверждении Инструкции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w:t>
      </w:r>
    </w:p>
    <w:p w:rsidR="00BF399D" w:rsidRPr="009132A1" w:rsidRDefault="00BF399D" w:rsidP="00BF399D">
      <w:pPr>
        <w:pStyle w:val="ConsPlusNormal"/>
        <w:ind w:firstLine="540"/>
        <w:jc w:val="both"/>
      </w:pPr>
      <w:r w:rsidRPr="009132A1">
        <w:t>В случаях, если для учета, отчетности и инвентаризации данных ценностей Приказами Минфина России от 30.03.2015 № 52н и от 29.08.2001 № 68н установлены разные формы документов, применяются формы документов, установленные Приказом Минфина России от 30.03.2015 № 52н.</w:t>
      </w:r>
    </w:p>
    <w:p w:rsidR="00BF399D" w:rsidRPr="009132A1" w:rsidRDefault="00BF399D" w:rsidP="00BF399D">
      <w:pPr>
        <w:pStyle w:val="ConsPlusNormal"/>
        <w:ind w:firstLine="540"/>
        <w:jc w:val="both"/>
      </w:pPr>
      <w:r w:rsidRPr="009132A1">
        <w:t>Инвентаризационные описи (акты) по данным ценностям изначально выполняются ручным способом.</w:t>
      </w:r>
    </w:p>
    <w:p w:rsidR="00BF399D" w:rsidRPr="009132A1" w:rsidRDefault="00BF399D" w:rsidP="00BF399D">
      <w:pPr>
        <w:pStyle w:val="ConsPlusNormal"/>
        <w:ind w:firstLine="540"/>
        <w:jc w:val="both"/>
      </w:pPr>
      <w:r w:rsidRPr="009132A1">
        <w:t>Взаимный зачет излишков и недостач данных ценностей исключен.</w:t>
      </w:r>
    </w:p>
    <w:p w:rsidR="00BF399D" w:rsidRPr="009132A1" w:rsidRDefault="00BF399D" w:rsidP="00BF399D">
      <w:pPr>
        <w:pStyle w:val="ConsPlusNormal"/>
        <w:ind w:firstLine="540"/>
        <w:jc w:val="both"/>
        <w:sectPr w:rsidR="00BF399D" w:rsidRPr="009132A1" w:rsidSect="003743B6">
          <w:headerReference w:type="default" r:id="rId9"/>
          <w:pgSz w:w="11906" w:h="16838" w:code="9"/>
          <w:pgMar w:top="627" w:right="850" w:bottom="1134" w:left="1701" w:header="0" w:footer="680" w:gutter="0"/>
          <w:pgNumType w:start="1"/>
          <w:cols w:space="720"/>
          <w:noEndnote/>
          <w:titlePg/>
          <w:docGrid w:linePitch="381"/>
        </w:sectPr>
      </w:pPr>
    </w:p>
    <w:p w:rsidR="00BF399D" w:rsidRPr="009132A1" w:rsidRDefault="00BF399D" w:rsidP="00BF399D">
      <w:pPr>
        <w:pStyle w:val="ConsPlusNormal"/>
        <w:jc w:val="right"/>
        <w:outlineLvl w:val="1"/>
      </w:pPr>
      <w:r w:rsidRPr="009132A1">
        <w:lastRenderedPageBreak/>
        <w:t>Приложение № 1</w:t>
      </w:r>
    </w:p>
    <w:p w:rsidR="00BF399D" w:rsidRPr="009132A1" w:rsidRDefault="00BF399D" w:rsidP="00BF399D">
      <w:pPr>
        <w:pStyle w:val="ConsPlusNormal"/>
        <w:jc w:val="right"/>
      </w:pPr>
      <w:r w:rsidRPr="009132A1">
        <w:t xml:space="preserve">к Учетной политике администрации </w:t>
      </w:r>
      <w:r w:rsidRPr="009132A1">
        <w:rPr>
          <w:i/>
        </w:rPr>
        <w:t>наименование муниципального образования</w:t>
      </w:r>
    </w:p>
    <w:p w:rsidR="00BF399D" w:rsidRPr="009132A1" w:rsidRDefault="00BF399D" w:rsidP="00BF399D">
      <w:pPr>
        <w:pStyle w:val="ConsPlusNormal"/>
        <w:jc w:val="right"/>
      </w:pPr>
      <w:r w:rsidRPr="009132A1">
        <w:t>для целей бухгалтерского (бюджетного) учета</w:t>
      </w:r>
    </w:p>
    <w:p w:rsidR="00BF399D" w:rsidRPr="009132A1" w:rsidRDefault="00BF399D" w:rsidP="00BF399D">
      <w:pPr>
        <w:pStyle w:val="ConsPlusNormal"/>
        <w:jc w:val="both"/>
      </w:pPr>
    </w:p>
    <w:p w:rsidR="00BF399D" w:rsidRPr="009132A1" w:rsidRDefault="00BF399D" w:rsidP="00BF399D">
      <w:pPr>
        <w:pStyle w:val="ConsPlusNormal"/>
        <w:jc w:val="center"/>
      </w:pPr>
      <w:bookmarkStart w:id="16" w:name="Par501"/>
      <w:bookmarkEnd w:id="16"/>
      <w:r w:rsidRPr="009132A1">
        <w:rPr>
          <w:b/>
          <w:bCs/>
        </w:rPr>
        <w:t>Рабочий план счетов</w:t>
      </w:r>
    </w:p>
    <w:p w:rsidR="00BF399D" w:rsidRPr="009132A1" w:rsidRDefault="00BF399D" w:rsidP="00BF399D">
      <w:pPr>
        <w:pStyle w:val="ConsPlusNormal"/>
        <w:jc w:val="both"/>
      </w:pPr>
    </w:p>
    <w:p w:rsidR="00BF399D" w:rsidRPr="009132A1" w:rsidRDefault="00BF399D" w:rsidP="00BF399D">
      <w:pPr>
        <w:pStyle w:val="ConsPlusNormal"/>
        <w:jc w:val="center"/>
        <w:outlineLvl w:val="2"/>
      </w:pPr>
      <w:r w:rsidRPr="009132A1">
        <w:t>БАЛАНСОВЫЕ СЧЕТА</w:t>
      </w:r>
    </w:p>
    <w:p w:rsidR="00BF399D" w:rsidRPr="009132A1" w:rsidRDefault="00BF399D" w:rsidP="00BF399D">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175"/>
        <w:gridCol w:w="2324"/>
        <w:gridCol w:w="1744"/>
        <w:gridCol w:w="1017"/>
        <w:gridCol w:w="973"/>
        <w:gridCol w:w="789"/>
        <w:gridCol w:w="1701"/>
        <w:gridCol w:w="1814"/>
      </w:tblGrid>
      <w:tr w:rsidR="00BF399D" w:rsidRPr="009132A1" w:rsidTr="003743B6">
        <w:tc>
          <w:tcPr>
            <w:tcW w:w="3175" w:type="dxa"/>
            <w:vMerge w:val="restart"/>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Наименование счета</w:t>
            </w:r>
          </w:p>
        </w:tc>
        <w:tc>
          <w:tcPr>
            <w:tcW w:w="10362" w:type="dxa"/>
            <w:gridSpan w:val="7"/>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Номер счета</w:t>
            </w:r>
          </w:p>
        </w:tc>
      </w:tr>
      <w:tr w:rsidR="00BF399D" w:rsidRPr="009132A1" w:rsidTr="003743B6">
        <w:tc>
          <w:tcPr>
            <w:tcW w:w="3175"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both"/>
            </w:pPr>
          </w:p>
        </w:tc>
        <w:tc>
          <w:tcPr>
            <w:tcW w:w="10362" w:type="dxa"/>
            <w:gridSpan w:val="7"/>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код</w:t>
            </w:r>
          </w:p>
        </w:tc>
      </w:tr>
      <w:tr w:rsidR="00BF399D" w:rsidRPr="009132A1" w:rsidTr="003743B6">
        <w:tc>
          <w:tcPr>
            <w:tcW w:w="3175"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both"/>
            </w:pPr>
          </w:p>
        </w:tc>
        <w:tc>
          <w:tcPr>
            <w:tcW w:w="2324" w:type="dxa"/>
            <w:vMerge w:val="restart"/>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аналитический классификационный</w:t>
            </w:r>
          </w:p>
        </w:tc>
        <w:tc>
          <w:tcPr>
            <w:tcW w:w="1744" w:type="dxa"/>
            <w:vMerge w:val="restart"/>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вида финансового обеспечения (деятельности)</w:t>
            </w:r>
          </w:p>
        </w:tc>
        <w:tc>
          <w:tcPr>
            <w:tcW w:w="2779" w:type="dxa"/>
            <w:gridSpan w:val="3"/>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синтетического счета</w:t>
            </w:r>
          </w:p>
        </w:tc>
        <w:tc>
          <w:tcPr>
            <w:tcW w:w="1701" w:type="dxa"/>
            <w:vMerge w:val="restart"/>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аналитический вида поступлений, выбытий</w:t>
            </w:r>
          </w:p>
        </w:tc>
        <w:tc>
          <w:tcPr>
            <w:tcW w:w="1814" w:type="dxa"/>
            <w:vMerge w:val="restart"/>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дополнительная детализация аналитического учета</w:t>
            </w:r>
          </w:p>
        </w:tc>
      </w:tr>
      <w:tr w:rsidR="00BF399D" w:rsidRPr="009132A1" w:rsidTr="003743B6">
        <w:tc>
          <w:tcPr>
            <w:tcW w:w="3175"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both"/>
            </w:pPr>
          </w:p>
        </w:tc>
        <w:tc>
          <w:tcPr>
            <w:tcW w:w="2324"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both"/>
            </w:pPr>
          </w:p>
        </w:tc>
        <w:tc>
          <w:tcPr>
            <w:tcW w:w="1744"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both"/>
            </w:pP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объекта учета</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группы</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вида</w:t>
            </w:r>
          </w:p>
        </w:tc>
        <w:tc>
          <w:tcPr>
            <w:tcW w:w="1701"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p>
        </w:tc>
        <w:tc>
          <w:tcPr>
            <w:tcW w:w="1814"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p>
        </w:tc>
      </w:tr>
      <w:tr w:rsidR="00BF399D" w:rsidRPr="009132A1" w:rsidTr="003743B6">
        <w:tc>
          <w:tcPr>
            <w:tcW w:w="3175"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both"/>
            </w:pP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1-17</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18</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19-21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22</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24-26</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tcBorders>
          </w:tcPr>
          <w:p w:rsidR="00BF399D" w:rsidRPr="009132A1" w:rsidRDefault="00BF399D" w:rsidP="003743B6">
            <w:pPr>
              <w:pStyle w:val="ConsPlusNormal"/>
              <w:jc w:val="center"/>
              <w:outlineLvl w:val="3"/>
            </w:pPr>
            <w:r w:rsidRPr="009132A1">
              <w:t>НЕФИНАНСОВЫЕ АКТИВЫ</w:t>
            </w:r>
          </w:p>
        </w:tc>
        <w:tc>
          <w:tcPr>
            <w:tcW w:w="2324" w:type="dxa"/>
            <w:tcBorders>
              <w:top w:val="single" w:sz="4" w:space="0" w:color="auto"/>
              <w:bottom w:val="single" w:sz="4" w:space="0" w:color="auto"/>
            </w:tcBorders>
          </w:tcPr>
          <w:p w:rsidR="00BF399D" w:rsidRPr="009132A1" w:rsidRDefault="00BF399D" w:rsidP="003743B6">
            <w:pPr>
              <w:pStyle w:val="ConsPlusNormal"/>
            </w:pPr>
          </w:p>
        </w:tc>
        <w:tc>
          <w:tcPr>
            <w:tcW w:w="1744" w:type="dxa"/>
            <w:tcBorders>
              <w:top w:val="single" w:sz="4" w:space="0" w:color="auto"/>
              <w:bottom w:val="single" w:sz="4" w:space="0" w:color="auto"/>
            </w:tcBorders>
          </w:tcPr>
          <w:p w:rsidR="00BF399D" w:rsidRPr="009132A1" w:rsidRDefault="00BF399D" w:rsidP="003743B6">
            <w:pPr>
              <w:pStyle w:val="ConsPlusNormal"/>
            </w:pPr>
          </w:p>
        </w:tc>
        <w:tc>
          <w:tcPr>
            <w:tcW w:w="1017" w:type="dxa"/>
            <w:tcBorders>
              <w:top w:val="single" w:sz="4" w:space="0" w:color="auto"/>
              <w:bottom w:val="single" w:sz="4" w:space="0" w:color="auto"/>
            </w:tcBorders>
          </w:tcPr>
          <w:p w:rsidR="00BF399D" w:rsidRPr="009132A1" w:rsidRDefault="00BF399D" w:rsidP="003743B6">
            <w:pPr>
              <w:pStyle w:val="ConsPlusNormal"/>
            </w:pPr>
          </w:p>
        </w:tc>
        <w:tc>
          <w:tcPr>
            <w:tcW w:w="973" w:type="dxa"/>
            <w:tcBorders>
              <w:top w:val="single" w:sz="4" w:space="0" w:color="auto"/>
              <w:bottom w:val="single" w:sz="4" w:space="0" w:color="auto"/>
            </w:tcBorders>
          </w:tcPr>
          <w:p w:rsidR="00BF399D" w:rsidRPr="009132A1" w:rsidRDefault="00BF399D" w:rsidP="003743B6">
            <w:pPr>
              <w:pStyle w:val="ConsPlusNormal"/>
            </w:pPr>
          </w:p>
        </w:tc>
        <w:tc>
          <w:tcPr>
            <w:tcW w:w="789" w:type="dxa"/>
            <w:tcBorders>
              <w:top w:val="single" w:sz="4" w:space="0" w:color="auto"/>
              <w:bottom w:val="single" w:sz="4" w:space="0" w:color="auto"/>
            </w:tcBorders>
          </w:tcPr>
          <w:p w:rsidR="00BF399D" w:rsidRPr="009132A1" w:rsidRDefault="00BF399D" w:rsidP="003743B6">
            <w:pPr>
              <w:pStyle w:val="ConsPlusNormal"/>
            </w:pPr>
          </w:p>
        </w:tc>
        <w:tc>
          <w:tcPr>
            <w:tcW w:w="1701" w:type="dxa"/>
            <w:tcBorders>
              <w:top w:val="single" w:sz="4" w:space="0" w:color="auto"/>
              <w:bottom w:val="single" w:sz="4" w:space="0" w:color="auto"/>
            </w:tcBorders>
          </w:tcPr>
          <w:p w:rsidR="00BF399D" w:rsidRPr="009132A1" w:rsidRDefault="00BF399D" w:rsidP="003743B6">
            <w:pPr>
              <w:pStyle w:val="ConsPlusNormal"/>
            </w:pPr>
          </w:p>
        </w:tc>
        <w:tc>
          <w:tcPr>
            <w:tcW w:w="1814" w:type="dxa"/>
            <w:tcBorders>
              <w:top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Жилые помещения - недвижимое имущество учреждения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Нежилые помещения - недвижимое имущество учреждения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 xml:space="preserve">Сооружения - </w:t>
            </w:r>
            <w:r w:rsidRPr="009132A1">
              <w:lastRenderedPageBreak/>
              <w:t>недвижимое имущество учреждения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lastRenderedPageBreak/>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lastRenderedPageBreak/>
              <w:t>Сооружения - иное движимое имущество учреждения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Машины и оборудование - иное движимое имущество учреждения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Транспортные средства - иное движимое имущество учреждения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Производственный и хозяйственный инвентарь - иное движимое имущество учреждения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6</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Библиотечный фонд - иное движимое имущество учреждения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7</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Прочие основные средства - иное движимое имущество учреждения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8</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 xml:space="preserve">Нематериальные активы - иное движимое </w:t>
            </w:r>
            <w:r w:rsidRPr="009132A1">
              <w:lastRenderedPageBreak/>
              <w:t>имущество учреждения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lastRenderedPageBreak/>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1 0 2</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lastRenderedPageBreak/>
              <w:t>Земля - недвижимое имущество учреждения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1 0 3</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Прочие непроизведенные активы - недвижимое имущество учреждения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1 0 3</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Амортизация жилых помещений - недвижимого имущества учреждения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1 0 4</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Амортизация нежилых помещений - недвижимого имущества учреждения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1 0 4</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Амортизация сооружений - недвижимого имущества учреждения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1 0 4</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Амортизация сооружений - иного движимого имущества учреждения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1 0 4</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 xml:space="preserve">Амортизация машин и оборудования - иного </w:t>
            </w:r>
            <w:r w:rsidRPr="009132A1">
              <w:lastRenderedPageBreak/>
              <w:t>движимого имущества учреждения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lastRenderedPageBreak/>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1 0 4</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lastRenderedPageBreak/>
              <w:t>Амортизация транспортных средств - иного движимого имущества учреждения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1 0 4</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Амортизация производственного и хозяйственного инвентаря - иного движимого имущества учреждения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1 0 4</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6</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Амортизация библиотечного фонда - иного движимого имущества учреждения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1 0 4</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7</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Амортизация прочих основных средств - иного движимого имущества учреждения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1 0 4</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8</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Амортизация нематериальных активов - иного движимого имущества учреждения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1 0 4</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9</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 xml:space="preserve">Медикаменты и перевязочные средства - </w:t>
            </w:r>
            <w:r w:rsidRPr="009132A1">
              <w:lastRenderedPageBreak/>
              <w:t>иное движимое имущество учреждения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lastRenderedPageBreak/>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1 0 5</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lastRenderedPageBreak/>
              <w:t>Продукты питания - иное движимое имущество учреждения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1 0 5</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Горюче-смазочные материалы - иное движимое имущество учреждения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1 0 5</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Строительные материалы - иное движимое имущество учреждения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1 0 5</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Мягкий инвентарь - иное движимое имущество учреждения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1 0 5</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Прочие материальные запасы - иное движимое имущество учреждения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1 0 5</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6</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Вложения в основные средства - недвижимое имущество учреждения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1 0 6</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 xml:space="preserve">Вложения в основные средства - иное движимое имущество </w:t>
            </w:r>
            <w:r w:rsidRPr="009132A1">
              <w:lastRenderedPageBreak/>
              <w:t>учреждения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lastRenderedPageBreak/>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1 0 6</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lastRenderedPageBreak/>
              <w:t>Вложения в нематериальные активы - иное движимое имущество учреждения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1 0 6</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Вложения в материальные запасы - иное движимое имущество учреждения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1 0 6</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Основные средства - недвижимое имущество учреждения в пути</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1 0 7</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Основные средства - иное движимое имущество учреждения в пути</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1 0 7</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Материальные запасы - иное движимое имущество учреждения в пути</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1 0 7</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Недвижимое имущество, составляющее казну</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1 0 8</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Движимое имущество, составляющее казну</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1 0 8</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 xml:space="preserve">Драгоценные металлы и </w:t>
            </w:r>
            <w:r w:rsidRPr="009132A1">
              <w:lastRenderedPageBreak/>
              <w:t>драгоценные камни</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lastRenderedPageBreak/>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1 0 8</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lastRenderedPageBreak/>
              <w:t>Нематериальные активы, составляющие казну</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1 0 8</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Непроизведенные активы, составляющие казну</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1 0 8</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Материальные запасы, составляющие казну</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1 0 8</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6</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tcBorders>
          </w:tcPr>
          <w:p w:rsidR="00BF399D" w:rsidRPr="009132A1" w:rsidRDefault="00BF399D" w:rsidP="003743B6">
            <w:pPr>
              <w:pStyle w:val="ConsPlusNormal"/>
              <w:jc w:val="center"/>
              <w:outlineLvl w:val="3"/>
            </w:pPr>
            <w:r w:rsidRPr="009132A1">
              <w:t>ФИНАНСОВЫЕ АКТИВЫ</w:t>
            </w:r>
          </w:p>
        </w:tc>
        <w:tc>
          <w:tcPr>
            <w:tcW w:w="2324" w:type="dxa"/>
            <w:tcBorders>
              <w:top w:val="single" w:sz="4" w:space="0" w:color="auto"/>
              <w:bottom w:val="single" w:sz="4" w:space="0" w:color="auto"/>
            </w:tcBorders>
          </w:tcPr>
          <w:p w:rsidR="00BF399D" w:rsidRPr="009132A1" w:rsidRDefault="00BF399D" w:rsidP="003743B6">
            <w:pPr>
              <w:pStyle w:val="ConsPlusNormal"/>
            </w:pPr>
          </w:p>
        </w:tc>
        <w:tc>
          <w:tcPr>
            <w:tcW w:w="1744" w:type="dxa"/>
            <w:tcBorders>
              <w:top w:val="single" w:sz="4" w:space="0" w:color="auto"/>
              <w:bottom w:val="single" w:sz="4" w:space="0" w:color="auto"/>
            </w:tcBorders>
          </w:tcPr>
          <w:p w:rsidR="00BF399D" w:rsidRPr="009132A1" w:rsidRDefault="00BF399D" w:rsidP="003743B6">
            <w:pPr>
              <w:pStyle w:val="ConsPlusNormal"/>
            </w:pPr>
          </w:p>
        </w:tc>
        <w:tc>
          <w:tcPr>
            <w:tcW w:w="1017" w:type="dxa"/>
            <w:tcBorders>
              <w:top w:val="single" w:sz="4" w:space="0" w:color="auto"/>
              <w:bottom w:val="single" w:sz="4" w:space="0" w:color="auto"/>
            </w:tcBorders>
          </w:tcPr>
          <w:p w:rsidR="00BF399D" w:rsidRPr="009132A1" w:rsidRDefault="00BF399D" w:rsidP="003743B6">
            <w:pPr>
              <w:pStyle w:val="ConsPlusNormal"/>
            </w:pPr>
          </w:p>
        </w:tc>
        <w:tc>
          <w:tcPr>
            <w:tcW w:w="973" w:type="dxa"/>
            <w:tcBorders>
              <w:top w:val="single" w:sz="4" w:space="0" w:color="auto"/>
              <w:bottom w:val="single" w:sz="4" w:space="0" w:color="auto"/>
            </w:tcBorders>
          </w:tcPr>
          <w:p w:rsidR="00BF399D" w:rsidRPr="009132A1" w:rsidRDefault="00BF399D" w:rsidP="003743B6">
            <w:pPr>
              <w:pStyle w:val="ConsPlusNormal"/>
            </w:pPr>
          </w:p>
        </w:tc>
        <w:tc>
          <w:tcPr>
            <w:tcW w:w="789" w:type="dxa"/>
            <w:tcBorders>
              <w:top w:val="single" w:sz="4" w:space="0" w:color="auto"/>
              <w:bottom w:val="single" w:sz="4" w:space="0" w:color="auto"/>
            </w:tcBorders>
          </w:tcPr>
          <w:p w:rsidR="00BF399D" w:rsidRPr="009132A1" w:rsidRDefault="00BF399D" w:rsidP="003743B6">
            <w:pPr>
              <w:pStyle w:val="ConsPlusNormal"/>
            </w:pPr>
          </w:p>
        </w:tc>
        <w:tc>
          <w:tcPr>
            <w:tcW w:w="1701" w:type="dxa"/>
            <w:tcBorders>
              <w:top w:val="single" w:sz="4" w:space="0" w:color="auto"/>
              <w:bottom w:val="single" w:sz="4" w:space="0" w:color="auto"/>
            </w:tcBorders>
          </w:tcPr>
          <w:p w:rsidR="00BF399D" w:rsidRPr="009132A1" w:rsidRDefault="00BF399D" w:rsidP="003743B6">
            <w:pPr>
              <w:pStyle w:val="ConsPlusNormal"/>
            </w:pPr>
          </w:p>
        </w:tc>
        <w:tc>
          <w:tcPr>
            <w:tcW w:w="1814" w:type="dxa"/>
            <w:tcBorders>
              <w:top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Денежные средства учреждения на лицевых счетах в органе казначейства</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Денежные средства учреждения в органе казначейства в пути</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Денежные средства учреждения на счетах в кредитной организации</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Денежные средства учреждения в кредитной организации в пути</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 xml:space="preserve">Денежные средства </w:t>
            </w:r>
            <w:r w:rsidRPr="009132A1">
              <w:lastRenderedPageBreak/>
              <w:t>учреждения на специальных счетах в кредитной организации</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lastRenderedPageBreak/>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6</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lastRenderedPageBreak/>
              <w:t>Денежные средства учреждения в иностранной валюте на счетах в кредитной организации</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7</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Касса</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Денежные документы</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Облигации</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2 0 4</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Векселя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2 0 4</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Иные ценные бумаги, кроме акций</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2 0 4</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Акции</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2 0 4</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Участие в уставном фонде государственных (муниципальных) предприятий</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2 0 4</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Участие в государственных (муниципальных) учреждениях</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2 0 4</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lastRenderedPageBreak/>
              <w:t>Иные формы участия в капитале</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2 0 4</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Активы в управляющих компаниях</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2 0 4</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Прочие финансовые активы</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2 0 4</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с плательщиками налоговых доходов</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2 0 5</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с плательщиками доходов от собственности</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2 0 5</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с плательщиками доходов от оказания платных работ, услуг</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2 0 5</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Согласно п. 5.2 Учетной политики для целей бухгалтерского учета (далее - УП БУ)</w:t>
            </w: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с плательщиками сумм принудительного изъятия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2 0 5</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 xml:space="preserve">Расчеты по </w:t>
            </w:r>
            <w:r w:rsidRPr="009132A1">
              <w:lastRenderedPageBreak/>
              <w:t>поступлениям от других бюджетов бюджетной системы Российской Федерации</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lastRenderedPageBreak/>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2 0 5</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lastRenderedPageBreak/>
              <w:t>Расчеты по поступлениям от наднациональных организаций и правительств иностранных государств</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2 0 5</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поступлениям от международных финансовых организаций</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2 0 5</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доходам от операций с основными средствами</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2 0 5</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7</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доходам от операций с нематериальными активами</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2 0 5</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7</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доходам от операций с непроизведенными активами</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2 0 5</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7</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lastRenderedPageBreak/>
              <w:t>Расчеты по доходам от операций с материальными запасами</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2 0 5</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7</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доходам от операций с финансовыми активами</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2 0 5</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7</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с плательщиками прочих доходов</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2 0 5</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8</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невыясненным поступлениям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2 0 5</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8</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авансам по прочим выплатам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2 0 6</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авансам по начислениям на выплаты по оплате труда</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2 0 6</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авансам по услугам связи</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2 0 6</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авансам по транспортным услугам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2 0 6</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авансам по коммунальным услугам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2 0 6</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 xml:space="preserve">Расчеты по авансам по </w:t>
            </w:r>
            <w:r w:rsidRPr="009132A1">
              <w:lastRenderedPageBreak/>
              <w:t>арендной плате за пользование имуществом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lastRenderedPageBreak/>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2 0 6</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lastRenderedPageBreak/>
              <w:t>Расчеты по авансам по работам, услугам по содержанию имущества</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2 0 6</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авансам по прочим работам, услугам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2 0 6</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6</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авансам по приобретению основных средств</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2 0 6</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авансам по приобретению нематериальных активов</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2 0 6</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авансам по приобретению непроизведенных активов</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2 0 6</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авансам по приобретению материальных запасов</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2 0 6</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 xml:space="preserve">Расчеты по авансовым безвозмездным перечислениям государственным и </w:t>
            </w:r>
            <w:r w:rsidRPr="009132A1">
              <w:lastRenderedPageBreak/>
              <w:t>муниципальным организациям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lastRenderedPageBreak/>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2 0 6</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lastRenderedPageBreak/>
              <w:t>Расчеты по авансовым безвозмездным перечислениям, за исключением государственных и муниципальных организаций</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2 0 6</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авансовым перечислениям другим бюджетам бюджетной системы Российской Федерации</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2 0 6</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авансовым перечислениям наднациональным организациям и правительствам иностранных государств</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2 0 6</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авансовым перечислениям международным организациям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2 0 6</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авансам на приобретение ценных бумаг, кроме акций</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2 0 6</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7</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lastRenderedPageBreak/>
              <w:t>Расчеты по авансам на приобретение акций и по иным формам участия в капитале</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2 0 6</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7</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авансам по оплате прочих расходов</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2 0 6</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9</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с бюджетами бюджетной системы Российской Федерации по предоставленным бюджетным кредитам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2 0 7</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с иными дебиторами по бюджетным кредитам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2 0 7</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предоставленным займам, ссудам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2 0 7</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с бюджетами бюджетной системы Российской Федерации по государственным (муниципальным) гарантиям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2 0 7</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 xml:space="preserve">Расчеты с иными дебиторами по государственным </w:t>
            </w:r>
            <w:r w:rsidRPr="009132A1">
              <w:lastRenderedPageBreak/>
              <w:t>(муниципальным) гарантиям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lastRenderedPageBreak/>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2 0 7</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lastRenderedPageBreak/>
              <w:t>Расчеты с подотчетными лицами по заработной плате</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2 0 8</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с подотчетными лицами по прочим выплатам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2 0 8</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с подотчетными лицами по начислениям на выплаты по оплате труда</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2 0 8</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с подотчетными лицами по оплате услуг связи</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2 0 8</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с подотчетными лицами по оплате транспортных услуг</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2 0 8</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с подотчетными лицами по оплате коммунальных услуг</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2 0 8</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 xml:space="preserve">Расчеты с подотчетными лицами по оплате арендной платы за пользование </w:t>
            </w:r>
            <w:r w:rsidRPr="009132A1">
              <w:lastRenderedPageBreak/>
              <w:t>имуществом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lastRenderedPageBreak/>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2 0 8</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lastRenderedPageBreak/>
              <w:t>Расчеты с подотчетными лицами по оплате работ, услуг по содержанию имущества</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2 0 8</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с подотчетными лицами по оплате прочих работ, услуг</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2 0 8</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6</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с подотчетными лицами по приобретению основных средств</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2 0 8</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с подотчетными лицами по приобретению нематериальных активов</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2 0 8</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с подотчетными лицами по приобретению материальных запасов</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2 0 8</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с подотчетными лицами по оплате прочих расходов</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2 0 8</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9</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компенсации затрат</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2 0 9</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Согласно п. 5.2 УП БУ</w:t>
            </w: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lastRenderedPageBreak/>
              <w:t>Расчеты по суммам принудительного изъятия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2 0 9</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Согласно п. 5.2 УП БУ</w:t>
            </w: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ущербу основным средствам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2 0 9</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7</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Согласно п. 5.2 УП БУ</w:t>
            </w: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ущербу нематериальным активам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2 0 9</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7</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ущербу непроизведенным активам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2 0 9</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7</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ущербу материальным запасам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2 0 9</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7</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Согласно п. 5.2 УП БУ</w:t>
            </w: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недостачам денежных средств</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2 0 9</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8</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недостачам иных финансовых активов</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2 0 9</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8</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иным доходам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2 0 9</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8</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Согласно п. 5.2 УП БУ</w:t>
            </w: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с финансовым органом по поступлениям в бюджет</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2 1 0</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 xml:space="preserve">Расчеты с финансовым </w:t>
            </w:r>
            <w:r w:rsidRPr="009132A1">
              <w:lastRenderedPageBreak/>
              <w:t>органом по наличным денежным средствам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lastRenderedPageBreak/>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2 1 0</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lastRenderedPageBreak/>
              <w:t>Расчеты по распределенным поступлениям к зачислению в бюджет</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2 1 0</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с прочими дебиторами</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2 1 0</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НДС по авансам полученным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2 1 0</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НДС по приобретенным материальным ценностям, работам, услугам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2 1 0</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Вложения в облигации</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2 1 5</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Вложения в векселя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2 1 5</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Вложения в иные ценные бумаги, кроме акций</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2 1 5</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Вложения в акции</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2 1 5</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 xml:space="preserve">Вложения в государственные (муниципальные) </w:t>
            </w:r>
            <w:r w:rsidRPr="009132A1">
              <w:lastRenderedPageBreak/>
              <w:t>предприятия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lastRenderedPageBreak/>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2 1 5</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lastRenderedPageBreak/>
              <w:t>Вложения в государственные (муниципальные) учреждения</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2 1 5</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tcBorders>
          </w:tcPr>
          <w:p w:rsidR="00BF399D" w:rsidRPr="009132A1" w:rsidRDefault="00BF399D" w:rsidP="003743B6">
            <w:pPr>
              <w:pStyle w:val="ConsPlusNormal"/>
              <w:jc w:val="center"/>
              <w:outlineLvl w:val="3"/>
            </w:pPr>
            <w:r w:rsidRPr="009132A1">
              <w:t>ОБЯЗАТЕЛЬСТВА</w:t>
            </w:r>
          </w:p>
        </w:tc>
        <w:tc>
          <w:tcPr>
            <w:tcW w:w="2324" w:type="dxa"/>
            <w:tcBorders>
              <w:top w:val="single" w:sz="4" w:space="0" w:color="auto"/>
              <w:bottom w:val="single" w:sz="4" w:space="0" w:color="auto"/>
            </w:tcBorders>
          </w:tcPr>
          <w:p w:rsidR="00BF399D" w:rsidRPr="009132A1" w:rsidRDefault="00BF399D" w:rsidP="003743B6">
            <w:pPr>
              <w:pStyle w:val="ConsPlusNormal"/>
            </w:pPr>
          </w:p>
        </w:tc>
        <w:tc>
          <w:tcPr>
            <w:tcW w:w="1744" w:type="dxa"/>
            <w:tcBorders>
              <w:top w:val="single" w:sz="4" w:space="0" w:color="auto"/>
              <w:bottom w:val="single" w:sz="4" w:space="0" w:color="auto"/>
            </w:tcBorders>
          </w:tcPr>
          <w:p w:rsidR="00BF399D" w:rsidRPr="009132A1" w:rsidRDefault="00BF399D" w:rsidP="003743B6">
            <w:pPr>
              <w:pStyle w:val="ConsPlusNormal"/>
            </w:pPr>
          </w:p>
        </w:tc>
        <w:tc>
          <w:tcPr>
            <w:tcW w:w="1017" w:type="dxa"/>
            <w:tcBorders>
              <w:top w:val="single" w:sz="4" w:space="0" w:color="auto"/>
              <w:bottom w:val="single" w:sz="4" w:space="0" w:color="auto"/>
            </w:tcBorders>
          </w:tcPr>
          <w:p w:rsidR="00BF399D" w:rsidRPr="009132A1" w:rsidRDefault="00BF399D" w:rsidP="003743B6">
            <w:pPr>
              <w:pStyle w:val="ConsPlusNormal"/>
            </w:pPr>
          </w:p>
        </w:tc>
        <w:tc>
          <w:tcPr>
            <w:tcW w:w="973" w:type="dxa"/>
            <w:tcBorders>
              <w:top w:val="single" w:sz="4" w:space="0" w:color="auto"/>
              <w:bottom w:val="single" w:sz="4" w:space="0" w:color="auto"/>
            </w:tcBorders>
          </w:tcPr>
          <w:p w:rsidR="00BF399D" w:rsidRPr="009132A1" w:rsidRDefault="00BF399D" w:rsidP="003743B6">
            <w:pPr>
              <w:pStyle w:val="ConsPlusNormal"/>
            </w:pPr>
          </w:p>
        </w:tc>
        <w:tc>
          <w:tcPr>
            <w:tcW w:w="789" w:type="dxa"/>
            <w:tcBorders>
              <w:top w:val="single" w:sz="4" w:space="0" w:color="auto"/>
              <w:bottom w:val="single" w:sz="4" w:space="0" w:color="auto"/>
            </w:tcBorders>
          </w:tcPr>
          <w:p w:rsidR="00BF399D" w:rsidRPr="009132A1" w:rsidRDefault="00BF399D" w:rsidP="003743B6">
            <w:pPr>
              <w:pStyle w:val="ConsPlusNormal"/>
            </w:pPr>
          </w:p>
        </w:tc>
        <w:tc>
          <w:tcPr>
            <w:tcW w:w="1701" w:type="dxa"/>
            <w:tcBorders>
              <w:top w:val="single" w:sz="4" w:space="0" w:color="auto"/>
              <w:bottom w:val="single" w:sz="4" w:space="0" w:color="auto"/>
            </w:tcBorders>
          </w:tcPr>
          <w:p w:rsidR="00BF399D" w:rsidRPr="009132A1" w:rsidRDefault="00BF399D" w:rsidP="003743B6">
            <w:pPr>
              <w:pStyle w:val="ConsPlusNormal"/>
            </w:pPr>
          </w:p>
        </w:tc>
        <w:tc>
          <w:tcPr>
            <w:tcW w:w="1814" w:type="dxa"/>
            <w:tcBorders>
              <w:top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с бюджетами бюджетной системы Российской Федерации по привлеченным бюджетным кредитам в рублях</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с кредиторами по государственным (муниципальным) ценным бумагам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с иными кредиторами по государственному (муниципальному) долгу</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с бюджетами бюджетной системы Российской Федерации по государственным (муниципальным) гарантиям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lastRenderedPageBreak/>
              <w:t>Расчеты с иными кредиторами по государственному (муниципальному) долгу по государственным (муниципальным) гарантиям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заработной плате</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3 0 2</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Согласно п. 7.2 УП БУ</w:t>
            </w: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прочим выплатам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3 0 2</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Согласно п. 7.2 УП БУ</w:t>
            </w: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начислениям на выплаты по оплате труда</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3 0 2</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Согласно п. 7.2 УП БУ</w:t>
            </w: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услугам связи</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3 0 2</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Согласно п. 7.2 УП БУ</w:t>
            </w: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транспортным услугам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3 0 2</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Согласно п. 7.2 УП БУ</w:t>
            </w: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коммунальным услугам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3 0 2</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Согласно п. 7.2 УП БУ</w:t>
            </w: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арендной плате за пользование имуществом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3 0 2</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Согласно п. 7.2 УП БУ</w:t>
            </w: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 xml:space="preserve">Расчеты по работам, услугам по содержанию </w:t>
            </w:r>
            <w:r w:rsidRPr="009132A1">
              <w:lastRenderedPageBreak/>
              <w:t>имущества</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lastRenderedPageBreak/>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3 0 2</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Согласно п. 7.2 УП БУ</w:t>
            </w: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lastRenderedPageBreak/>
              <w:t>Расчеты по прочим работам, услугам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3 0 2</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6</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Согласно п. 7.2 УП БУ</w:t>
            </w: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приобретению основных средств</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3 0 2</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Согласно п. 7.2 УП БУ</w:t>
            </w: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приобретению нематериальных активов</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3 0 2</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Согласно п. 7.2 УП БУ</w:t>
            </w: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приобретению непроизведенных активов</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3 0 2</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Согласно п. 7.2 УП БУ</w:t>
            </w: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приобретению материальных запасов</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3 0 2</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Согласно п. 7.2 УП БУ</w:t>
            </w: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безвозмездным перечислениям государственным и муниципальным организациям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3 0 2</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 xml:space="preserve">Расчеты по безвозмездным перечислениям </w:t>
            </w:r>
            <w:r w:rsidRPr="009132A1">
              <w:lastRenderedPageBreak/>
              <w:t>организациям, за исключением государственных и муниципальных организаций</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lastRenderedPageBreak/>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3 0 2</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lastRenderedPageBreak/>
              <w:t>Расчеты по перечислениям другим бюджетам бюджетной системы Российской Федерации</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3 0 2</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перечислениям наднациональным организациям и правительствам иностранных государств</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3 0 2</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перечислениям международным организациям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3 0 2</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приобретению ценных бумаг, кроме акций</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3 0 2</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7</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приобретению акций и по иным формам участия в капитале</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3 0 2</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7</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lastRenderedPageBreak/>
              <w:t>Расчеты по приобретению иных финансовых активов</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3 0 2</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7</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прочим расходам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3 0 2</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9</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Согласно п. 7.2 УП БУ</w:t>
            </w: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налогу на доходы физических лиц</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3 0 3</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страховым взносам на обязательное социальное страхование на случай временной нетрудоспособности и в связи с материнством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3 0 3</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налогу на прибыль организаций</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3 0 3</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налогу на добавленную стоимость</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3 0 3</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прочим платежам в бюджет</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3 0 3</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Согласно п. 7.1 УП БУ</w:t>
            </w: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 xml:space="preserve">Расчеты по страховым взносам на обязательное социальное страхование от несчастных случаев на производстве и профессиональных </w:t>
            </w:r>
            <w:r w:rsidRPr="009132A1">
              <w:lastRenderedPageBreak/>
              <w:t>заболеваний</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lastRenderedPageBreak/>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3 0 3</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6</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lastRenderedPageBreak/>
              <w:t>Расчеты по страховым взносам на обязательное медицинское страхование в Федеральный ФОМС</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3 0 3</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7</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дополнительным страховым взносам на пенсионное страхование</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3 0 3</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9</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страховым взносам на обязательное пенсионное страхование на выплату страховой части трудовой пенсии</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3 0 3</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налогу на имущество организаций</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3 0 3</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земельному налогу</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3 0 3</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средствам, полученным во временное распоряжение</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3 0 4</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с депонентами</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3 0 4</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 xml:space="preserve">Расчеты по удержаниям из выплат по оплате </w:t>
            </w:r>
            <w:r w:rsidRPr="009132A1">
              <w:lastRenderedPageBreak/>
              <w:t>труда</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lastRenderedPageBreak/>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3 0 4</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lastRenderedPageBreak/>
              <w:t>Внутриведомственные расчеты</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3 0 4</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Расчеты по платежам из бюджета с финансовыми органами</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3 0 4</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outlineLvl w:val="3"/>
            </w:pPr>
            <w:r w:rsidRPr="009132A1">
              <w:t>ФИНАНСОВЫЙ РЕЗУЛЬТАТ</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Доходы текущего финансового года</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Расходы текущего финансового года</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Финансовый результат прошлых отчетных периодов</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Доходы будущих периодов</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Расходы будущих периодов</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Резервы предстоящих расходов</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6</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tcBorders>
          </w:tcPr>
          <w:p w:rsidR="00BF399D" w:rsidRPr="009132A1" w:rsidRDefault="00BF399D" w:rsidP="003743B6">
            <w:pPr>
              <w:pStyle w:val="ConsPlusNormal"/>
              <w:jc w:val="center"/>
              <w:outlineLvl w:val="3"/>
            </w:pPr>
            <w:r w:rsidRPr="009132A1">
              <w:t>САНКЦИОНИРОВАНИЕ РАСХОДОВ</w:t>
            </w:r>
          </w:p>
        </w:tc>
        <w:tc>
          <w:tcPr>
            <w:tcW w:w="2324" w:type="dxa"/>
            <w:tcBorders>
              <w:top w:val="single" w:sz="4" w:space="0" w:color="auto"/>
              <w:bottom w:val="single" w:sz="4" w:space="0" w:color="auto"/>
            </w:tcBorders>
          </w:tcPr>
          <w:p w:rsidR="00BF399D" w:rsidRPr="009132A1" w:rsidRDefault="00BF399D" w:rsidP="003743B6">
            <w:pPr>
              <w:pStyle w:val="ConsPlusNormal"/>
            </w:pPr>
          </w:p>
        </w:tc>
        <w:tc>
          <w:tcPr>
            <w:tcW w:w="1744" w:type="dxa"/>
            <w:tcBorders>
              <w:top w:val="single" w:sz="4" w:space="0" w:color="auto"/>
              <w:bottom w:val="single" w:sz="4" w:space="0" w:color="auto"/>
            </w:tcBorders>
          </w:tcPr>
          <w:p w:rsidR="00BF399D" w:rsidRPr="009132A1" w:rsidRDefault="00BF399D" w:rsidP="003743B6">
            <w:pPr>
              <w:pStyle w:val="ConsPlusNormal"/>
            </w:pPr>
          </w:p>
        </w:tc>
        <w:tc>
          <w:tcPr>
            <w:tcW w:w="1017" w:type="dxa"/>
            <w:tcBorders>
              <w:top w:val="single" w:sz="4" w:space="0" w:color="auto"/>
              <w:bottom w:val="single" w:sz="4" w:space="0" w:color="auto"/>
            </w:tcBorders>
          </w:tcPr>
          <w:p w:rsidR="00BF399D" w:rsidRPr="009132A1" w:rsidRDefault="00BF399D" w:rsidP="003743B6">
            <w:pPr>
              <w:pStyle w:val="ConsPlusNormal"/>
            </w:pPr>
          </w:p>
        </w:tc>
        <w:tc>
          <w:tcPr>
            <w:tcW w:w="973" w:type="dxa"/>
            <w:tcBorders>
              <w:top w:val="single" w:sz="4" w:space="0" w:color="auto"/>
              <w:bottom w:val="single" w:sz="4" w:space="0" w:color="auto"/>
            </w:tcBorders>
          </w:tcPr>
          <w:p w:rsidR="00BF399D" w:rsidRPr="009132A1" w:rsidRDefault="00BF399D" w:rsidP="003743B6">
            <w:pPr>
              <w:pStyle w:val="ConsPlusNormal"/>
            </w:pPr>
          </w:p>
        </w:tc>
        <w:tc>
          <w:tcPr>
            <w:tcW w:w="789" w:type="dxa"/>
            <w:tcBorders>
              <w:top w:val="single" w:sz="4" w:space="0" w:color="auto"/>
              <w:bottom w:val="single" w:sz="4" w:space="0" w:color="auto"/>
            </w:tcBorders>
          </w:tcPr>
          <w:p w:rsidR="00BF399D" w:rsidRPr="009132A1" w:rsidRDefault="00BF399D" w:rsidP="003743B6">
            <w:pPr>
              <w:pStyle w:val="ConsPlusNormal"/>
            </w:pPr>
          </w:p>
        </w:tc>
        <w:tc>
          <w:tcPr>
            <w:tcW w:w="1701" w:type="dxa"/>
            <w:tcBorders>
              <w:top w:val="single" w:sz="4" w:space="0" w:color="auto"/>
              <w:bottom w:val="single" w:sz="4" w:space="0" w:color="auto"/>
            </w:tcBorders>
          </w:tcPr>
          <w:p w:rsidR="00BF399D" w:rsidRPr="009132A1" w:rsidRDefault="00BF399D" w:rsidP="003743B6">
            <w:pPr>
              <w:pStyle w:val="ConsPlusNormal"/>
            </w:pPr>
          </w:p>
        </w:tc>
        <w:tc>
          <w:tcPr>
            <w:tcW w:w="1814" w:type="dxa"/>
            <w:tcBorders>
              <w:top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lastRenderedPageBreak/>
              <w:t>Доведенные лимиты бюджетных обязательств</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Лимиты бюджетных обязательств к распределению</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Лимиты бюджетных обязательств получателей бюджетных средств</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Переданные лимиты бюджетных обязательств</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Полученные лимиты бюджетных обязательств</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Лимиты бюджетных обязательств в пути</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5 0 1</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6</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Принятые обязательства</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5 0 2</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Принятые денежные обязательства</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5 0 2</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Принимаемые обязательства</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5 0 2</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7</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Отложенные обязательства</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5 0 2</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9</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317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 xml:space="preserve">Бюджетные </w:t>
            </w:r>
            <w:r w:rsidRPr="009132A1">
              <w:lastRenderedPageBreak/>
              <w:t>ассигнования получателей бюджетных средств и администраторов выплат по источникам</w:t>
            </w:r>
          </w:p>
        </w:tc>
        <w:tc>
          <w:tcPr>
            <w:tcW w:w="232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lastRenderedPageBreak/>
              <w:t>0</w:t>
            </w:r>
          </w:p>
        </w:tc>
        <w:tc>
          <w:tcPr>
            <w:tcW w:w="174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10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5 0 3</w:t>
            </w:r>
          </w:p>
        </w:tc>
        <w:tc>
          <w:tcPr>
            <w:tcW w:w="9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0</w:t>
            </w:r>
          </w:p>
        </w:tc>
        <w:tc>
          <w:tcPr>
            <w:tcW w:w="78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КОСГУ</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bl>
    <w:p w:rsidR="00BF399D" w:rsidRPr="009132A1" w:rsidRDefault="00BF399D" w:rsidP="00BF399D">
      <w:pPr>
        <w:pStyle w:val="ConsPlusNormal"/>
        <w:jc w:val="both"/>
      </w:pPr>
    </w:p>
    <w:p w:rsidR="00BF399D" w:rsidRPr="009132A1" w:rsidRDefault="00BF399D" w:rsidP="00BF399D">
      <w:pPr>
        <w:pStyle w:val="ConsPlusNormal"/>
        <w:jc w:val="center"/>
        <w:outlineLvl w:val="2"/>
        <w:sectPr w:rsidR="00BF399D" w:rsidRPr="009132A1" w:rsidSect="003743B6">
          <w:headerReference w:type="default" r:id="rId10"/>
          <w:footerReference w:type="default" r:id="rId11"/>
          <w:pgSz w:w="16838" w:h="11906" w:orient="landscape"/>
          <w:pgMar w:top="1133" w:right="1440" w:bottom="566" w:left="1440" w:header="0" w:footer="495" w:gutter="0"/>
          <w:cols w:space="720"/>
          <w:noEndnote/>
        </w:sectPr>
      </w:pPr>
    </w:p>
    <w:p w:rsidR="00BF399D" w:rsidRPr="009132A1" w:rsidRDefault="00BF399D" w:rsidP="00BF399D">
      <w:pPr>
        <w:pStyle w:val="ConsPlusNormal"/>
        <w:jc w:val="center"/>
        <w:outlineLvl w:val="2"/>
      </w:pPr>
      <w:r w:rsidRPr="009132A1">
        <w:lastRenderedPageBreak/>
        <w:t>ЗАБАЛАНСОВЫЕ СЧЕТА</w:t>
      </w:r>
    </w:p>
    <w:p w:rsidR="00BF399D" w:rsidRPr="009132A1" w:rsidRDefault="00BF399D" w:rsidP="00BF399D">
      <w:pPr>
        <w:pStyle w:val="ConsPlusNormal"/>
        <w:jc w:val="center"/>
        <w:outlineLvl w:val="2"/>
      </w:pPr>
    </w:p>
    <w:p w:rsidR="00BF399D" w:rsidRPr="009132A1" w:rsidRDefault="00BF399D" w:rsidP="00BF399D">
      <w:pPr>
        <w:pStyle w:val="ConsPlusNormal"/>
        <w:jc w:val="center"/>
        <w:outlineLvl w:val="2"/>
      </w:pPr>
    </w:p>
    <w:p w:rsidR="00BF399D" w:rsidRPr="009132A1" w:rsidRDefault="00BF399D" w:rsidP="00BF399D">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236"/>
        <w:gridCol w:w="1417"/>
        <w:gridCol w:w="1984"/>
      </w:tblGrid>
      <w:tr w:rsidR="00BF399D" w:rsidRPr="009132A1" w:rsidTr="003743B6">
        <w:tc>
          <w:tcPr>
            <w:tcW w:w="6236"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Наименование счета</w:t>
            </w:r>
          </w:p>
        </w:tc>
        <w:tc>
          <w:tcPr>
            <w:tcW w:w="1417"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Номер счета</w:t>
            </w:r>
          </w:p>
        </w:tc>
        <w:tc>
          <w:tcPr>
            <w:tcW w:w="1984"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Дополнительная детализация учета</w:t>
            </w:r>
          </w:p>
        </w:tc>
      </w:tr>
      <w:tr w:rsidR="00BF399D" w:rsidRPr="009132A1" w:rsidTr="003743B6">
        <w:tc>
          <w:tcPr>
            <w:tcW w:w="6236"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r w:rsidRPr="009132A1">
              <w:t>Имущество, полученное в пользование</w:t>
            </w:r>
          </w:p>
        </w:tc>
        <w:tc>
          <w:tcPr>
            <w:tcW w:w="1417"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01</w:t>
            </w:r>
          </w:p>
        </w:tc>
        <w:tc>
          <w:tcPr>
            <w:tcW w:w="1984"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p>
        </w:tc>
      </w:tr>
      <w:tr w:rsidR="00BF399D" w:rsidRPr="009132A1" w:rsidTr="003743B6">
        <w:tc>
          <w:tcPr>
            <w:tcW w:w="6236"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r w:rsidRPr="009132A1">
              <w:t>Материальные ценности, принятые на хранение</w:t>
            </w:r>
          </w:p>
        </w:tc>
        <w:tc>
          <w:tcPr>
            <w:tcW w:w="1417"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02</w:t>
            </w:r>
          </w:p>
        </w:tc>
        <w:tc>
          <w:tcPr>
            <w:tcW w:w="1984"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p>
        </w:tc>
      </w:tr>
      <w:tr w:rsidR="00BF399D" w:rsidRPr="009132A1" w:rsidTr="003743B6">
        <w:tc>
          <w:tcPr>
            <w:tcW w:w="6236"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r w:rsidRPr="009132A1">
              <w:t>Бланки строгой отчетности</w:t>
            </w:r>
          </w:p>
        </w:tc>
        <w:tc>
          <w:tcPr>
            <w:tcW w:w="1417"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03</w:t>
            </w:r>
          </w:p>
        </w:tc>
        <w:tc>
          <w:tcPr>
            <w:tcW w:w="1984"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Согласно п. 10.3 УП БУ</w:t>
            </w:r>
          </w:p>
        </w:tc>
      </w:tr>
      <w:tr w:rsidR="00BF399D" w:rsidRPr="009132A1" w:rsidTr="003743B6">
        <w:tc>
          <w:tcPr>
            <w:tcW w:w="6236"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r w:rsidRPr="009132A1">
              <w:t>Задолженность неплатежеспособных дебиторов</w:t>
            </w:r>
          </w:p>
        </w:tc>
        <w:tc>
          <w:tcPr>
            <w:tcW w:w="1417"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04</w:t>
            </w:r>
          </w:p>
        </w:tc>
        <w:tc>
          <w:tcPr>
            <w:tcW w:w="1984"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p>
        </w:tc>
      </w:tr>
      <w:tr w:rsidR="00BF399D" w:rsidRPr="009132A1" w:rsidTr="003743B6">
        <w:tc>
          <w:tcPr>
            <w:tcW w:w="6236"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r w:rsidRPr="009132A1">
              <w:t>Материальные ценности, оплаченные по централизованному снабжению</w:t>
            </w:r>
          </w:p>
        </w:tc>
        <w:tc>
          <w:tcPr>
            <w:tcW w:w="1417"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05</w:t>
            </w:r>
          </w:p>
        </w:tc>
        <w:tc>
          <w:tcPr>
            <w:tcW w:w="1984"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p>
        </w:tc>
      </w:tr>
      <w:tr w:rsidR="00BF399D" w:rsidRPr="009132A1" w:rsidTr="003743B6">
        <w:tc>
          <w:tcPr>
            <w:tcW w:w="6236"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r w:rsidRPr="009132A1">
              <w:t>Награды, призы, кубки и ценные подарки, сувениры</w:t>
            </w:r>
          </w:p>
        </w:tc>
        <w:tc>
          <w:tcPr>
            <w:tcW w:w="1417"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07</w:t>
            </w:r>
          </w:p>
        </w:tc>
        <w:tc>
          <w:tcPr>
            <w:tcW w:w="1984"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p>
        </w:tc>
      </w:tr>
      <w:tr w:rsidR="00BF399D" w:rsidRPr="009132A1" w:rsidTr="003743B6">
        <w:tc>
          <w:tcPr>
            <w:tcW w:w="6236"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r w:rsidRPr="009132A1">
              <w:t>Путевки неоплаченные</w:t>
            </w:r>
          </w:p>
        </w:tc>
        <w:tc>
          <w:tcPr>
            <w:tcW w:w="1417"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08</w:t>
            </w:r>
          </w:p>
        </w:tc>
        <w:tc>
          <w:tcPr>
            <w:tcW w:w="1984"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p>
        </w:tc>
      </w:tr>
      <w:tr w:rsidR="00BF399D" w:rsidRPr="009132A1" w:rsidTr="003743B6">
        <w:tc>
          <w:tcPr>
            <w:tcW w:w="6236"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r w:rsidRPr="009132A1">
              <w:t>Запасные части к транспортным средствам, выданные взамен изношенных</w:t>
            </w:r>
          </w:p>
        </w:tc>
        <w:tc>
          <w:tcPr>
            <w:tcW w:w="1417"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09</w:t>
            </w:r>
          </w:p>
        </w:tc>
        <w:tc>
          <w:tcPr>
            <w:tcW w:w="1984"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p>
        </w:tc>
      </w:tr>
      <w:tr w:rsidR="00BF399D" w:rsidRPr="009132A1" w:rsidTr="003743B6">
        <w:tc>
          <w:tcPr>
            <w:tcW w:w="6236"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r w:rsidRPr="009132A1">
              <w:t>Обеспечение исполнения обязательств</w:t>
            </w:r>
          </w:p>
        </w:tc>
        <w:tc>
          <w:tcPr>
            <w:tcW w:w="1417"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10</w:t>
            </w:r>
          </w:p>
        </w:tc>
        <w:tc>
          <w:tcPr>
            <w:tcW w:w="1984"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p>
        </w:tc>
      </w:tr>
      <w:tr w:rsidR="00BF399D" w:rsidRPr="009132A1" w:rsidTr="003743B6">
        <w:tc>
          <w:tcPr>
            <w:tcW w:w="6236"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r w:rsidRPr="009132A1">
              <w:t>Государственные и муниципальные гарантии</w:t>
            </w:r>
          </w:p>
        </w:tc>
        <w:tc>
          <w:tcPr>
            <w:tcW w:w="1417"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11</w:t>
            </w:r>
          </w:p>
        </w:tc>
        <w:tc>
          <w:tcPr>
            <w:tcW w:w="1984"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p>
        </w:tc>
      </w:tr>
      <w:tr w:rsidR="00BF399D" w:rsidRPr="009132A1" w:rsidTr="003743B6">
        <w:tc>
          <w:tcPr>
            <w:tcW w:w="6236"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r w:rsidRPr="009132A1">
              <w:t>Поступления денежных средств на счета учреждения</w:t>
            </w:r>
          </w:p>
        </w:tc>
        <w:tc>
          <w:tcPr>
            <w:tcW w:w="1417"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17</w:t>
            </w:r>
          </w:p>
        </w:tc>
        <w:tc>
          <w:tcPr>
            <w:tcW w:w="1984"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КОСГУ</w:t>
            </w:r>
          </w:p>
        </w:tc>
      </w:tr>
      <w:tr w:rsidR="00BF399D" w:rsidRPr="009132A1" w:rsidTr="003743B6">
        <w:tc>
          <w:tcPr>
            <w:tcW w:w="6236"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r w:rsidRPr="009132A1">
              <w:t>Выбытия денежных средств со счетов учреждения</w:t>
            </w:r>
          </w:p>
        </w:tc>
        <w:tc>
          <w:tcPr>
            <w:tcW w:w="1417"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18</w:t>
            </w:r>
          </w:p>
        </w:tc>
        <w:tc>
          <w:tcPr>
            <w:tcW w:w="1984"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КОСГУ</w:t>
            </w:r>
          </w:p>
        </w:tc>
      </w:tr>
      <w:tr w:rsidR="00BF399D" w:rsidRPr="009132A1" w:rsidTr="003743B6">
        <w:tc>
          <w:tcPr>
            <w:tcW w:w="6236"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r w:rsidRPr="009132A1">
              <w:t>Невыясненные поступления бюджета прошлых лет</w:t>
            </w:r>
          </w:p>
        </w:tc>
        <w:tc>
          <w:tcPr>
            <w:tcW w:w="1417"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19</w:t>
            </w:r>
          </w:p>
        </w:tc>
        <w:tc>
          <w:tcPr>
            <w:tcW w:w="1984"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p>
        </w:tc>
      </w:tr>
      <w:tr w:rsidR="00BF399D" w:rsidRPr="009132A1" w:rsidTr="003743B6">
        <w:tc>
          <w:tcPr>
            <w:tcW w:w="6236"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r w:rsidRPr="009132A1">
              <w:t>Задолженность, не востребованная кредиторами</w:t>
            </w:r>
          </w:p>
        </w:tc>
        <w:tc>
          <w:tcPr>
            <w:tcW w:w="1417"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20</w:t>
            </w:r>
          </w:p>
        </w:tc>
        <w:tc>
          <w:tcPr>
            <w:tcW w:w="1984"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p>
        </w:tc>
      </w:tr>
      <w:tr w:rsidR="00BF399D" w:rsidRPr="009132A1" w:rsidTr="003743B6">
        <w:tc>
          <w:tcPr>
            <w:tcW w:w="6236"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r w:rsidRPr="009132A1">
              <w:t>Основные средства стоимостью до 3000 рублей включительно в эксплуатации</w:t>
            </w:r>
          </w:p>
        </w:tc>
        <w:tc>
          <w:tcPr>
            <w:tcW w:w="1417"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21</w:t>
            </w:r>
          </w:p>
        </w:tc>
        <w:tc>
          <w:tcPr>
            <w:tcW w:w="1984"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p>
        </w:tc>
      </w:tr>
      <w:tr w:rsidR="00BF399D" w:rsidRPr="009132A1" w:rsidTr="003743B6">
        <w:tc>
          <w:tcPr>
            <w:tcW w:w="6236"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r w:rsidRPr="009132A1">
              <w:t>Материальные ценности, полученные по централизованному снабжению</w:t>
            </w:r>
          </w:p>
        </w:tc>
        <w:tc>
          <w:tcPr>
            <w:tcW w:w="1417"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22</w:t>
            </w:r>
          </w:p>
        </w:tc>
        <w:tc>
          <w:tcPr>
            <w:tcW w:w="1984"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p>
        </w:tc>
      </w:tr>
      <w:tr w:rsidR="00BF399D" w:rsidRPr="009132A1" w:rsidTr="003743B6">
        <w:tc>
          <w:tcPr>
            <w:tcW w:w="6236"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r w:rsidRPr="009132A1">
              <w:lastRenderedPageBreak/>
              <w:t>Периодические издания для пользования</w:t>
            </w:r>
          </w:p>
        </w:tc>
        <w:tc>
          <w:tcPr>
            <w:tcW w:w="1417"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23</w:t>
            </w:r>
          </w:p>
        </w:tc>
        <w:tc>
          <w:tcPr>
            <w:tcW w:w="1984"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p>
        </w:tc>
      </w:tr>
      <w:tr w:rsidR="00BF399D" w:rsidRPr="009132A1" w:rsidTr="003743B6">
        <w:tc>
          <w:tcPr>
            <w:tcW w:w="6236"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r w:rsidRPr="009132A1">
              <w:t>Имущество, переданное в доверительное управление</w:t>
            </w:r>
          </w:p>
        </w:tc>
        <w:tc>
          <w:tcPr>
            <w:tcW w:w="1417"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24</w:t>
            </w:r>
          </w:p>
        </w:tc>
        <w:tc>
          <w:tcPr>
            <w:tcW w:w="1984"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p>
        </w:tc>
      </w:tr>
      <w:tr w:rsidR="00BF399D" w:rsidRPr="009132A1" w:rsidTr="003743B6">
        <w:tc>
          <w:tcPr>
            <w:tcW w:w="6236"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r w:rsidRPr="009132A1">
              <w:t>Имущество, переданное в возмездное пользование (аренду)</w:t>
            </w:r>
          </w:p>
        </w:tc>
        <w:tc>
          <w:tcPr>
            <w:tcW w:w="1417"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25</w:t>
            </w:r>
          </w:p>
        </w:tc>
        <w:tc>
          <w:tcPr>
            <w:tcW w:w="1984"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p>
        </w:tc>
      </w:tr>
      <w:tr w:rsidR="00BF399D" w:rsidRPr="009132A1" w:rsidTr="003743B6">
        <w:tc>
          <w:tcPr>
            <w:tcW w:w="6236"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r w:rsidRPr="009132A1">
              <w:t>Имущество, переданное в безвозмездное пользование</w:t>
            </w:r>
          </w:p>
        </w:tc>
        <w:tc>
          <w:tcPr>
            <w:tcW w:w="1417"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26</w:t>
            </w:r>
          </w:p>
        </w:tc>
        <w:tc>
          <w:tcPr>
            <w:tcW w:w="1984"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p>
        </w:tc>
      </w:tr>
      <w:tr w:rsidR="00BF399D" w:rsidRPr="009132A1" w:rsidTr="003743B6">
        <w:tc>
          <w:tcPr>
            <w:tcW w:w="6236"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r w:rsidRPr="009132A1">
              <w:t>Материальные ценности, выданные в личное пользование работникам (сотрудникам)</w:t>
            </w:r>
          </w:p>
        </w:tc>
        <w:tc>
          <w:tcPr>
            <w:tcW w:w="1417"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27</w:t>
            </w:r>
          </w:p>
        </w:tc>
        <w:tc>
          <w:tcPr>
            <w:tcW w:w="1984"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p>
        </w:tc>
      </w:tr>
      <w:tr w:rsidR="00BF399D" w:rsidRPr="009132A1" w:rsidTr="003743B6">
        <w:tc>
          <w:tcPr>
            <w:tcW w:w="6236"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r w:rsidRPr="009132A1">
              <w:t>Программное обеспечение, полученное в пользование</w:t>
            </w:r>
          </w:p>
        </w:tc>
        <w:tc>
          <w:tcPr>
            <w:tcW w:w="1417"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29</w:t>
            </w:r>
          </w:p>
        </w:tc>
        <w:tc>
          <w:tcPr>
            <w:tcW w:w="1984"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p>
        </w:tc>
      </w:tr>
      <w:tr w:rsidR="00BF399D" w:rsidRPr="009132A1" w:rsidTr="003743B6">
        <w:tc>
          <w:tcPr>
            <w:tcW w:w="6236"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r w:rsidRPr="009132A1">
              <w:t>Акции по номинальной стоимости</w:t>
            </w:r>
          </w:p>
        </w:tc>
        <w:tc>
          <w:tcPr>
            <w:tcW w:w="1417"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31</w:t>
            </w:r>
          </w:p>
        </w:tc>
        <w:tc>
          <w:tcPr>
            <w:tcW w:w="1984"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p>
        </w:tc>
      </w:tr>
    </w:tbl>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sectPr w:rsidR="00BF399D" w:rsidRPr="009132A1" w:rsidSect="003743B6">
          <w:headerReference w:type="default" r:id="rId12"/>
          <w:footerReference w:type="default" r:id="rId13"/>
          <w:pgSz w:w="11906" w:h="16838"/>
          <w:pgMar w:top="1440" w:right="566" w:bottom="1440" w:left="1133" w:header="0" w:footer="907" w:gutter="0"/>
          <w:cols w:space="720"/>
          <w:noEndnote/>
          <w:docGrid w:linePitch="381"/>
        </w:sectPr>
      </w:pPr>
    </w:p>
    <w:p w:rsidR="00BF399D" w:rsidRPr="009132A1" w:rsidRDefault="00BF399D" w:rsidP="00BF399D">
      <w:pPr>
        <w:pStyle w:val="ConsPlusNormal"/>
        <w:jc w:val="both"/>
      </w:pPr>
    </w:p>
    <w:p w:rsidR="00BF399D" w:rsidRPr="009132A1" w:rsidRDefault="00BF399D" w:rsidP="00BF399D">
      <w:pPr>
        <w:pStyle w:val="ConsPlusNormal"/>
        <w:jc w:val="right"/>
        <w:outlineLvl w:val="1"/>
      </w:pPr>
      <w:bookmarkStart w:id="17" w:name="Par2171"/>
      <w:bookmarkEnd w:id="17"/>
      <w:r w:rsidRPr="009132A1">
        <w:t>Приложение № 2</w:t>
      </w:r>
    </w:p>
    <w:p w:rsidR="00BF399D" w:rsidRPr="009132A1" w:rsidRDefault="00BF399D" w:rsidP="00BF399D">
      <w:pPr>
        <w:pStyle w:val="ConsPlusNormal"/>
        <w:jc w:val="right"/>
      </w:pPr>
      <w:r w:rsidRPr="009132A1">
        <w:t xml:space="preserve">к Учетной политике администрации </w:t>
      </w:r>
      <w:r w:rsidRPr="009132A1">
        <w:rPr>
          <w:i/>
        </w:rPr>
        <w:t>наименование муниципального образования</w:t>
      </w:r>
    </w:p>
    <w:p w:rsidR="00BF399D" w:rsidRPr="009132A1" w:rsidRDefault="00BF399D" w:rsidP="00BF399D">
      <w:pPr>
        <w:pStyle w:val="ConsPlusNormal"/>
        <w:jc w:val="right"/>
      </w:pPr>
      <w:r w:rsidRPr="009132A1">
        <w:t>для целей бухгалтерского (бюджетного) учета</w:t>
      </w: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center"/>
        <w:outlineLvl w:val="2"/>
      </w:pPr>
      <w:r w:rsidRPr="009132A1">
        <w:rPr>
          <w:b/>
          <w:bCs/>
        </w:rPr>
        <w:t>АКТ</w:t>
      </w:r>
    </w:p>
    <w:p w:rsidR="00BF399D" w:rsidRPr="009132A1" w:rsidRDefault="00BF399D" w:rsidP="00BF399D">
      <w:pPr>
        <w:pStyle w:val="ConsPlusNormal"/>
        <w:jc w:val="center"/>
      </w:pPr>
      <w:r w:rsidRPr="009132A1">
        <w:rPr>
          <w:b/>
          <w:bCs/>
        </w:rPr>
        <w:t>выполненных работ (оказанных услуг)</w:t>
      </w:r>
    </w:p>
    <w:p w:rsidR="00BF399D" w:rsidRPr="009132A1" w:rsidRDefault="00BF399D" w:rsidP="00BF399D">
      <w:pPr>
        <w:pStyle w:val="ConsPlusNormal"/>
        <w:jc w:val="both"/>
      </w:pPr>
    </w:p>
    <w:p w:rsidR="00BF399D" w:rsidRPr="009132A1" w:rsidRDefault="00BF399D" w:rsidP="00BF399D">
      <w:pPr>
        <w:pStyle w:val="ConsPlusNormal"/>
        <w:jc w:val="center"/>
      </w:pPr>
      <w:r w:rsidRPr="009132A1">
        <w:t>____________________________________________________________</w:t>
      </w:r>
    </w:p>
    <w:p w:rsidR="00BF399D" w:rsidRPr="009132A1" w:rsidRDefault="00BF399D" w:rsidP="00BF399D">
      <w:pPr>
        <w:pStyle w:val="ConsPlusNormal"/>
        <w:jc w:val="center"/>
      </w:pPr>
      <w:r w:rsidRPr="009132A1">
        <w:rPr>
          <w:i/>
          <w:iCs/>
        </w:rPr>
        <w:t>(наименование учреждения)</w:t>
      </w:r>
    </w:p>
    <w:p w:rsidR="00BF399D" w:rsidRPr="009132A1" w:rsidRDefault="00BF399D" w:rsidP="00BF399D">
      <w:pPr>
        <w:pStyle w:val="ConsPlusNormal"/>
        <w:jc w:val="both"/>
      </w:pPr>
    </w:p>
    <w:p w:rsidR="00BF399D" w:rsidRPr="009132A1" w:rsidRDefault="00BF399D" w:rsidP="00BF399D">
      <w:pPr>
        <w:pStyle w:val="ConsPlusNormal"/>
        <w:jc w:val="both"/>
      </w:pPr>
      <w:r w:rsidRPr="009132A1">
        <w:t>Заказчик: ___________________________________________________________________</w:t>
      </w:r>
    </w:p>
    <w:p w:rsidR="00BF399D" w:rsidRPr="009132A1" w:rsidRDefault="00BF399D" w:rsidP="00BF399D">
      <w:pPr>
        <w:pStyle w:val="ConsPlusNormal"/>
        <w:jc w:val="both"/>
      </w:pPr>
      <w:r w:rsidRPr="009132A1">
        <w:t>Подрядчик (Исполнитель): ____________________________________________________</w:t>
      </w:r>
    </w:p>
    <w:p w:rsidR="00BF399D" w:rsidRPr="009132A1" w:rsidRDefault="00BF399D" w:rsidP="00BF399D">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67"/>
        <w:gridCol w:w="2268"/>
        <w:gridCol w:w="1701"/>
        <w:gridCol w:w="1701"/>
        <w:gridCol w:w="1985"/>
        <w:gridCol w:w="1418"/>
      </w:tblGrid>
      <w:tr w:rsidR="00BF399D" w:rsidRPr="009132A1" w:rsidTr="003743B6">
        <w:tc>
          <w:tcPr>
            <w:tcW w:w="56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 п/п</w:t>
            </w:r>
          </w:p>
        </w:tc>
        <w:tc>
          <w:tcPr>
            <w:tcW w:w="2268"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Наименование работы (услуги)</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Единица измерения</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Количество</w:t>
            </w:r>
          </w:p>
        </w:tc>
        <w:tc>
          <w:tcPr>
            <w:tcW w:w="198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Цена</w:t>
            </w:r>
          </w:p>
        </w:tc>
        <w:tc>
          <w:tcPr>
            <w:tcW w:w="1418"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Сумма</w:t>
            </w:r>
          </w:p>
        </w:tc>
      </w:tr>
      <w:tr w:rsidR="00BF399D" w:rsidRPr="009132A1" w:rsidTr="003743B6">
        <w:tc>
          <w:tcPr>
            <w:tcW w:w="56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vAlign w:val="bottom"/>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vAlign w:val="bottom"/>
          </w:tcPr>
          <w:p w:rsidR="00BF399D" w:rsidRPr="009132A1" w:rsidRDefault="00BF399D" w:rsidP="003743B6">
            <w:pPr>
              <w:pStyle w:val="ConsPlusNormal"/>
            </w:pPr>
          </w:p>
        </w:tc>
        <w:tc>
          <w:tcPr>
            <w:tcW w:w="1985" w:type="dxa"/>
            <w:tcBorders>
              <w:top w:val="single" w:sz="4" w:space="0" w:color="auto"/>
              <w:left w:val="single" w:sz="4" w:space="0" w:color="auto"/>
              <w:bottom w:val="single" w:sz="4" w:space="0" w:color="auto"/>
              <w:right w:val="single" w:sz="4" w:space="0" w:color="auto"/>
            </w:tcBorders>
            <w:vAlign w:val="bottom"/>
          </w:tcPr>
          <w:p w:rsidR="00BF399D" w:rsidRPr="009132A1" w:rsidRDefault="00BF399D" w:rsidP="003743B6">
            <w:pPr>
              <w:pStyle w:val="ConsPlusNormal"/>
            </w:pPr>
          </w:p>
        </w:tc>
        <w:tc>
          <w:tcPr>
            <w:tcW w:w="1418" w:type="dxa"/>
            <w:tcBorders>
              <w:top w:val="single" w:sz="4" w:space="0" w:color="auto"/>
              <w:left w:val="single" w:sz="4" w:space="0" w:color="auto"/>
              <w:bottom w:val="single" w:sz="4" w:space="0" w:color="auto"/>
              <w:right w:val="single" w:sz="4" w:space="0" w:color="auto"/>
            </w:tcBorders>
            <w:vAlign w:val="bottom"/>
          </w:tcPr>
          <w:p w:rsidR="00BF399D" w:rsidRPr="009132A1" w:rsidRDefault="00BF399D" w:rsidP="003743B6">
            <w:pPr>
              <w:pStyle w:val="ConsPlusNormal"/>
            </w:pPr>
          </w:p>
        </w:tc>
      </w:tr>
      <w:tr w:rsidR="00BF399D" w:rsidRPr="009132A1" w:rsidTr="003743B6">
        <w:tc>
          <w:tcPr>
            <w:tcW w:w="56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98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418"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56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98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418"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567" w:type="dxa"/>
            <w:tcBorders>
              <w:top w:val="single" w:sz="4" w:space="0" w:color="auto"/>
              <w:left w:val="single" w:sz="4" w:space="0" w:color="auto"/>
            </w:tcBorders>
            <w:vAlign w:val="center"/>
          </w:tcPr>
          <w:p w:rsidR="00BF399D" w:rsidRPr="009132A1" w:rsidRDefault="00BF399D" w:rsidP="003743B6">
            <w:pPr>
              <w:pStyle w:val="ConsPlusNormal"/>
            </w:pPr>
          </w:p>
        </w:tc>
        <w:tc>
          <w:tcPr>
            <w:tcW w:w="2268" w:type="dxa"/>
            <w:tcBorders>
              <w:top w:val="single" w:sz="4" w:space="0" w:color="auto"/>
            </w:tcBorders>
            <w:vAlign w:val="bottom"/>
          </w:tcPr>
          <w:p w:rsidR="00BF399D" w:rsidRPr="009132A1" w:rsidRDefault="00BF399D" w:rsidP="003743B6">
            <w:pPr>
              <w:pStyle w:val="ConsPlusNormal"/>
            </w:pPr>
          </w:p>
        </w:tc>
        <w:tc>
          <w:tcPr>
            <w:tcW w:w="1701" w:type="dxa"/>
            <w:tcBorders>
              <w:top w:val="single" w:sz="4" w:space="0" w:color="auto"/>
            </w:tcBorders>
            <w:vAlign w:val="bottom"/>
          </w:tcPr>
          <w:p w:rsidR="00BF399D" w:rsidRPr="009132A1" w:rsidRDefault="00BF399D" w:rsidP="003743B6">
            <w:pPr>
              <w:pStyle w:val="ConsPlusNormal"/>
            </w:pPr>
          </w:p>
        </w:tc>
        <w:tc>
          <w:tcPr>
            <w:tcW w:w="1701" w:type="dxa"/>
            <w:tcBorders>
              <w:top w:val="single" w:sz="4" w:space="0" w:color="auto"/>
              <w:right w:val="single" w:sz="4" w:space="0" w:color="auto"/>
            </w:tcBorders>
            <w:vAlign w:val="center"/>
          </w:tcPr>
          <w:p w:rsidR="00BF399D" w:rsidRPr="009132A1" w:rsidRDefault="00BF399D" w:rsidP="003743B6">
            <w:pPr>
              <w:pStyle w:val="ConsPlusNormal"/>
            </w:pPr>
          </w:p>
        </w:tc>
        <w:tc>
          <w:tcPr>
            <w:tcW w:w="1985"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r w:rsidRPr="009132A1">
              <w:t>Итого</w:t>
            </w:r>
          </w:p>
        </w:tc>
        <w:tc>
          <w:tcPr>
            <w:tcW w:w="1418"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p>
        </w:tc>
      </w:tr>
      <w:tr w:rsidR="00BF399D" w:rsidRPr="009132A1" w:rsidTr="003743B6">
        <w:tc>
          <w:tcPr>
            <w:tcW w:w="567" w:type="dxa"/>
            <w:tcBorders>
              <w:left w:val="single" w:sz="4" w:space="0" w:color="auto"/>
            </w:tcBorders>
            <w:vAlign w:val="bottom"/>
          </w:tcPr>
          <w:p w:rsidR="00BF399D" w:rsidRPr="009132A1" w:rsidRDefault="00BF399D" w:rsidP="003743B6">
            <w:pPr>
              <w:pStyle w:val="ConsPlusNormal"/>
            </w:pPr>
          </w:p>
        </w:tc>
        <w:tc>
          <w:tcPr>
            <w:tcW w:w="2268" w:type="dxa"/>
            <w:vAlign w:val="bottom"/>
          </w:tcPr>
          <w:p w:rsidR="00BF399D" w:rsidRPr="009132A1" w:rsidRDefault="00BF399D" w:rsidP="003743B6">
            <w:pPr>
              <w:pStyle w:val="ConsPlusNormal"/>
            </w:pPr>
          </w:p>
        </w:tc>
        <w:tc>
          <w:tcPr>
            <w:tcW w:w="1701" w:type="dxa"/>
            <w:vAlign w:val="bottom"/>
          </w:tcPr>
          <w:p w:rsidR="00BF399D" w:rsidRPr="009132A1" w:rsidRDefault="00BF399D" w:rsidP="003743B6">
            <w:pPr>
              <w:pStyle w:val="ConsPlusNormal"/>
            </w:pPr>
          </w:p>
        </w:tc>
        <w:tc>
          <w:tcPr>
            <w:tcW w:w="1701" w:type="dxa"/>
            <w:tcBorders>
              <w:right w:val="single" w:sz="4" w:space="0" w:color="auto"/>
            </w:tcBorders>
            <w:vAlign w:val="bottom"/>
          </w:tcPr>
          <w:p w:rsidR="00BF399D" w:rsidRPr="009132A1" w:rsidRDefault="00BF399D" w:rsidP="003743B6">
            <w:pPr>
              <w:pStyle w:val="ConsPlusNormal"/>
            </w:pPr>
          </w:p>
        </w:tc>
        <w:tc>
          <w:tcPr>
            <w:tcW w:w="1985"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r w:rsidRPr="009132A1">
              <w:t>Итого НДС</w:t>
            </w:r>
          </w:p>
        </w:tc>
        <w:tc>
          <w:tcPr>
            <w:tcW w:w="1418"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p>
        </w:tc>
      </w:tr>
      <w:tr w:rsidR="00BF399D" w:rsidRPr="009132A1" w:rsidTr="003743B6">
        <w:tc>
          <w:tcPr>
            <w:tcW w:w="567" w:type="dxa"/>
            <w:tcBorders>
              <w:left w:val="single" w:sz="4" w:space="0" w:color="auto"/>
              <w:bottom w:val="single" w:sz="4" w:space="0" w:color="auto"/>
            </w:tcBorders>
            <w:vAlign w:val="bottom"/>
          </w:tcPr>
          <w:p w:rsidR="00BF399D" w:rsidRPr="009132A1" w:rsidRDefault="00BF399D" w:rsidP="003743B6">
            <w:pPr>
              <w:pStyle w:val="ConsPlusNormal"/>
            </w:pPr>
          </w:p>
        </w:tc>
        <w:tc>
          <w:tcPr>
            <w:tcW w:w="2268" w:type="dxa"/>
            <w:tcBorders>
              <w:bottom w:val="single" w:sz="4" w:space="0" w:color="auto"/>
            </w:tcBorders>
            <w:vAlign w:val="bottom"/>
          </w:tcPr>
          <w:p w:rsidR="00BF399D" w:rsidRPr="009132A1" w:rsidRDefault="00BF399D" w:rsidP="003743B6">
            <w:pPr>
              <w:pStyle w:val="ConsPlusNormal"/>
            </w:pPr>
          </w:p>
        </w:tc>
        <w:tc>
          <w:tcPr>
            <w:tcW w:w="1701" w:type="dxa"/>
            <w:tcBorders>
              <w:bottom w:val="single" w:sz="4" w:space="0" w:color="auto"/>
            </w:tcBorders>
            <w:vAlign w:val="bottom"/>
          </w:tcPr>
          <w:p w:rsidR="00BF399D" w:rsidRPr="009132A1" w:rsidRDefault="00BF399D" w:rsidP="003743B6">
            <w:pPr>
              <w:pStyle w:val="ConsPlusNormal"/>
            </w:pPr>
          </w:p>
        </w:tc>
        <w:tc>
          <w:tcPr>
            <w:tcW w:w="1701" w:type="dxa"/>
            <w:tcBorders>
              <w:bottom w:val="single" w:sz="4" w:space="0" w:color="auto"/>
              <w:right w:val="single" w:sz="4" w:space="0" w:color="auto"/>
            </w:tcBorders>
            <w:vAlign w:val="bottom"/>
          </w:tcPr>
          <w:p w:rsidR="00BF399D" w:rsidRPr="009132A1" w:rsidRDefault="00BF399D" w:rsidP="003743B6">
            <w:pPr>
              <w:pStyle w:val="ConsPlusNormal"/>
            </w:pPr>
          </w:p>
        </w:tc>
        <w:tc>
          <w:tcPr>
            <w:tcW w:w="1985" w:type="dxa"/>
            <w:tcBorders>
              <w:top w:val="single" w:sz="4" w:space="0" w:color="auto"/>
              <w:left w:val="single" w:sz="4" w:space="0" w:color="auto"/>
              <w:bottom w:val="single" w:sz="4" w:space="0" w:color="auto"/>
              <w:right w:val="single" w:sz="4" w:space="0" w:color="auto"/>
            </w:tcBorders>
            <w:vAlign w:val="bottom"/>
          </w:tcPr>
          <w:p w:rsidR="00BF399D" w:rsidRPr="009132A1" w:rsidRDefault="00BF399D" w:rsidP="003743B6">
            <w:pPr>
              <w:pStyle w:val="ConsPlusNormal"/>
            </w:pPr>
            <w:r w:rsidRPr="009132A1">
              <w:t>Всего (с учетом НДС)</w:t>
            </w:r>
          </w:p>
        </w:tc>
        <w:tc>
          <w:tcPr>
            <w:tcW w:w="1418"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p>
        </w:tc>
      </w:tr>
    </w:tbl>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Всего выполнено работ (оказано услуг) на сумму: _________________________________ рублей _______ копеек, в том числе НДС ____________________________________ рублей _____ копеек.</w:t>
      </w:r>
    </w:p>
    <w:p w:rsidR="00BF399D" w:rsidRPr="009132A1" w:rsidRDefault="00BF399D" w:rsidP="00BF399D">
      <w:pPr>
        <w:pStyle w:val="ConsPlusNormal"/>
        <w:ind w:firstLine="540"/>
        <w:jc w:val="both"/>
      </w:pPr>
      <w:r w:rsidRPr="009132A1">
        <w:t>Вышеперечисленные работы (услуги) выполнены полностью и в срок. Заказчик претензий по объему, качеству и срокам выполнения работ (оказания услуг) не имеет.</w:t>
      </w:r>
    </w:p>
    <w:p w:rsidR="00BF399D" w:rsidRPr="009132A1" w:rsidRDefault="00BF399D" w:rsidP="00BF399D">
      <w:pPr>
        <w:pStyle w:val="ConsPlusNormal"/>
        <w:jc w:val="both"/>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Подрядчик (Исполнитель)                      Заказчик</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______________________________               ______________________________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(должность, Ф.И.О., подпись)                 (должность, Ф.И.О., подпись)</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Ответственный за оформление</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____________________        __________________        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lastRenderedPageBreak/>
        <w:t xml:space="preserve">    (должность)                  (подпись)            (расшифровка подписи)</w:t>
      </w:r>
    </w:p>
    <w:p w:rsidR="00BF399D" w:rsidRPr="009132A1" w:rsidRDefault="00BF399D" w:rsidP="00BF399D">
      <w:pPr>
        <w:pStyle w:val="ConsPlusNonformat"/>
        <w:jc w:val="both"/>
        <w:rPr>
          <w:rFonts w:ascii="Times New Roman" w:hAnsi="Times New Roman" w:cs="Times New Roman"/>
        </w:rPr>
        <w:sectPr w:rsidR="00BF399D" w:rsidRPr="009132A1" w:rsidSect="000E1CC9">
          <w:pgSz w:w="11906" w:h="16838"/>
          <w:pgMar w:top="1440" w:right="566" w:bottom="1440" w:left="1133" w:header="0" w:footer="964" w:gutter="0"/>
          <w:cols w:space="720"/>
          <w:noEndnote/>
          <w:docGrid w:linePitch="381"/>
        </w:sectPr>
      </w:pPr>
    </w:p>
    <w:p w:rsidR="00BF399D" w:rsidRPr="009132A1" w:rsidRDefault="00BF399D" w:rsidP="00BF399D">
      <w:pPr>
        <w:pStyle w:val="ConsPlusNormal"/>
        <w:jc w:val="both"/>
      </w:pPr>
    </w:p>
    <w:p w:rsidR="00BF399D" w:rsidRPr="009132A1" w:rsidRDefault="00BF399D" w:rsidP="00BF399D">
      <w:pPr>
        <w:pStyle w:val="ConsPlusNormal"/>
        <w:jc w:val="both"/>
      </w:pPr>
      <w:r w:rsidRPr="009132A1">
        <w:t>Корреспонденция счетов и дата отражения операции в учете:</w:t>
      </w:r>
    </w:p>
    <w:p w:rsidR="00BF399D" w:rsidRPr="009132A1" w:rsidRDefault="00BF399D" w:rsidP="00BF399D">
      <w:pPr>
        <w:pStyle w:val="ConsPlusNormal"/>
        <w:jc w:val="both"/>
      </w:pPr>
      <w:r w:rsidRPr="009132A1">
        <w:t>(заполняется бухгалтерией)</w:t>
      </w:r>
    </w:p>
    <w:p w:rsidR="00BF399D" w:rsidRPr="009132A1" w:rsidRDefault="00BF399D" w:rsidP="00BF399D">
      <w:pPr>
        <w:pStyle w:val="ConsPlusNormal"/>
        <w:jc w:val="both"/>
      </w:pPr>
      <w:r w:rsidRPr="009132A1">
        <w:t>Дебет: _______________________</w:t>
      </w:r>
    </w:p>
    <w:p w:rsidR="00BF399D" w:rsidRPr="009132A1" w:rsidRDefault="00BF399D" w:rsidP="00BF399D">
      <w:pPr>
        <w:pStyle w:val="ConsPlusNormal"/>
        <w:jc w:val="both"/>
      </w:pPr>
      <w:r w:rsidRPr="009132A1">
        <w:t>Кредит: ______________________</w:t>
      </w:r>
    </w:p>
    <w:p w:rsidR="00BF399D" w:rsidRPr="009132A1" w:rsidRDefault="00BF399D" w:rsidP="00BF399D">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61"/>
        <w:gridCol w:w="264"/>
        <w:gridCol w:w="264"/>
        <w:gridCol w:w="264"/>
        <w:gridCol w:w="264"/>
        <w:gridCol w:w="264"/>
        <w:gridCol w:w="264"/>
        <w:gridCol w:w="264"/>
        <w:gridCol w:w="1359"/>
        <w:gridCol w:w="261"/>
        <w:gridCol w:w="264"/>
        <w:gridCol w:w="264"/>
        <w:gridCol w:w="264"/>
        <w:gridCol w:w="261"/>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tblGrid>
      <w:tr w:rsidR="00BF399D" w:rsidRPr="009132A1" w:rsidTr="003743B6">
        <w:tc>
          <w:tcPr>
            <w:tcW w:w="10326" w:type="dxa"/>
            <w:gridSpan w:val="35"/>
            <w:vAlign w:val="bottom"/>
          </w:tcPr>
          <w:p w:rsidR="00BF399D" w:rsidRPr="009132A1" w:rsidRDefault="00BF399D" w:rsidP="003743B6">
            <w:pPr>
              <w:pStyle w:val="ConsPlusNormal"/>
            </w:pPr>
            <w:r w:rsidRPr="009132A1">
              <w:rPr>
                <w:b/>
                <w:bCs/>
              </w:rPr>
              <w:t>Корреспонденция счетов отражена</w:t>
            </w: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r>
      <w:tr w:rsidR="00BF399D" w:rsidRPr="009132A1" w:rsidTr="003743B6">
        <w:tc>
          <w:tcPr>
            <w:tcW w:w="6894" w:type="dxa"/>
            <w:gridSpan w:val="22"/>
            <w:vAlign w:val="bottom"/>
          </w:tcPr>
          <w:p w:rsidR="00BF399D" w:rsidRPr="009132A1" w:rsidRDefault="00BF399D" w:rsidP="003743B6">
            <w:pPr>
              <w:pStyle w:val="ConsPlusNormal"/>
            </w:pPr>
            <w:r w:rsidRPr="009132A1">
              <w:rPr>
                <w:b/>
                <w:bCs/>
              </w:rPr>
              <w:t>в журнале операций за</w:t>
            </w:r>
          </w:p>
        </w:tc>
        <w:tc>
          <w:tcPr>
            <w:tcW w:w="3432" w:type="dxa"/>
            <w:gridSpan w:val="13"/>
            <w:tcBorders>
              <w:bottom w:val="single" w:sz="4" w:space="0" w:color="auto"/>
            </w:tcBorders>
            <w:vAlign w:val="bottom"/>
          </w:tcPr>
          <w:p w:rsidR="00BF399D" w:rsidRPr="009132A1" w:rsidRDefault="00BF399D" w:rsidP="003743B6">
            <w:pPr>
              <w:pStyle w:val="ConsPlusNormal"/>
            </w:pPr>
          </w:p>
        </w:tc>
        <w:tc>
          <w:tcPr>
            <w:tcW w:w="1056" w:type="dxa"/>
            <w:gridSpan w:val="4"/>
            <w:vAlign w:val="bottom"/>
          </w:tcPr>
          <w:p w:rsidR="00BF399D" w:rsidRPr="009132A1" w:rsidRDefault="00BF399D" w:rsidP="003743B6">
            <w:pPr>
              <w:pStyle w:val="ConsPlusNormal"/>
              <w:jc w:val="right"/>
            </w:pPr>
            <w:r w:rsidRPr="009132A1">
              <w:rPr>
                <w:b/>
                <w:bCs/>
              </w:rPr>
              <w:t>20</w:t>
            </w:r>
          </w:p>
        </w:tc>
        <w:tc>
          <w:tcPr>
            <w:tcW w:w="792" w:type="dxa"/>
            <w:gridSpan w:val="3"/>
            <w:tcBorders>
              <w:bottom w:val="single" w:sz="4" w:space="0" w:color="auto"/>
            </w:tcBorders>
            <w:vAlign w:val="bottom"/>
          </w:tcPr>
          <w:p w:rsidR="00BF399D" w:rsidRPr="009132A1" w:rsidRDefault="00BF399D" w:rsidP="003743B6">
            <w:pPr>
              <w:pStyle w:val="ConsPlusNormal"/>
            </w:pPr>
          </w:p>
        </w:tc>
        <w:tc>
          <w:tcPr>
            <w:tcW w:w="792" w:type="dxa"/>
            <w:gridSpan w:val="3"/>
            <w:vAlign w:val="bottom"/>
          </w:tcPr>
          <w:p w:rsidR="00BF399D" w:rsidRPr="009132A1" w:rsidRDefault="00BF399D" w:rsidP="003743B6">
            <w:pPr>
              <w:pStyle w:val="ConsPlusNormal"/>
            </w:pPr>
            <w:r w:rsidRPr="009132A1">
              <w:rPr>
                <w:b/>
                <w:bCs/>
              </w:rPr>
              <w:t>г.</w:t>
            </w:r>
          </w:p>
        </w:tc>
      </w:tr>
      <w:tr w:rsidR="00BF399D" w:rsidRPr="009132A1" w:rsidTr="003743B6">
        <w:tc>
          <w:tcPr>
            <w:tcW w:w="261"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1359" w:type="dxa"/>
            <w:vAlign w:val="bottom"/>
          </w:tcPr>
          <w:p w:rsidR="00BF399D" w:rsidRPr="009132A1" w:rsidRDefault="00BF399D" w:rsidP="003743B6">
            <w:pPr>
              <w:pStyle w:val="ConsPlusNormal"/>
            </w:pPr>
          </w:p>
        </w:tc>
        <w:tc>
          <w:tcPr>
            <w:tcW w:w="261"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1"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tcBorders>
              <w:top w:val="single" w:sz="4" w:space="0" w:color="auto"/>
            </w:tcBorders>
            <w:vAlign w:val="bottom"/>
          </w:tcPr>
          <w:p w:rsidR="00BF399D" w:rsidRPr="009132A1" w:rsidRDefault="00BF399D" w:rsidP="003743B6">
            <w:pPr>
              <w:pStyle w:val="ConsPlusNormal"/>
            </w:pPr>
          </w:p>
        </w:tc>
        <w:tc>
          <w:tcPr>
            <w:tcW w:w="264" w:type="dxa"/>
            <w:tcBorders>
              <w:top w:val="single" w:sz="4" w:space="0" w:color="auto"/>
            </w:tcBorders>
            <w:vAlign w:val="bottom"/>
          </w:tcPr>
          <w:p w:rsidR="00BF399D" w:rsidRPr="009132A1" w:rsidRDefault="00BF399D" w:rsidP="003743B6">
            <w:pPr>
              <w:pStyle w:val="ConsPlusNormal"/>
            </w:pPr>
          </w:p>
        </w:tc>
        <w:tc>
          <w:tcPr>
            <w:tcW w:w="264" w:type="dxa"/>
            <w:tcBorders>
              <w:top w:val="single" w:sz="4" w:space="0" w:color="auto"/>
            </w:tcBorders>
            <w:vAlign w:val="bottom"/>
          </w:tcPr>
          <w:p w:rsidR="00BF399D" w:rsidRPr="009132A1" w:rsidRDefault="00BF399D" w:rsidP="003743B6">
            <w:pPr>
              <w:pStyle w:val="ConsPlusNormal"/>
            </w:pPr>
          </w:p>
        </w:tc>
        <w:tc>
          <w:tcPr>
            <w:tcW w:w="264" w:type="dxa"/>
            <w:tcBorders>
              <w:top w:val="single" w:sz="4" w:space="0" w:color="auto"/>
            </w:tcBorders>
            <w:vAlign w:val="bottom"/>
          </w:tcPr>
          <w:p w:rsidR="00BF399D" w:rsidRPr="009132A1" w:rsidRDefault="00BF399D" w:rsidP="003743B6">
            <w:pPr>
              <w:pStyle w:val="ConsPlusNormal"/>
            </w:pPr>
          </w:p>
        </w:tc>
        <w:tc>
          <w:tcPr>
            <w:tcW w:w="264" w:type="dxa"/>
            <w:tcBorders>
              <w:top w:val="single" w:sz="4" w:space="0" w:color="auto"/>
            </w:tcBorders>
            <w:vAlign w:val="bottom"/>
          </w:tcPr>
          <w:p w:rsidR="00BF399D" w:rsidRPr="009132A1" w:rsidRDefault="00BF399D" w:rsidP="003743B6">
            <w:pPr>
              <w:pStyle w:val="ConsPlusNormal"/>
            </w:pPr>
          </w:p>
        </w:tc>
        <w:tc>
          <w:tcPr>
            <w:tcW w:w="264" w:type="dxa"/>
            <w:tcBorders>
              <w:top w:val="single" w:sz="4" w:space="0" w:color="auto"/>
            </w:tcBorders>
            <w:vAlign w:val="bottom"/>
          </w:tcPr>
          <w:p w:rsidR="00BF399D" w:rsidRPr="009132A1" w:rsidRDefault="00BF399D" w:rsidP="003743B6">
            <w:pPr>
              <w:pStyle w:val="ConsPlusNormal"/>
            </w:pPr>
          </w:p>
        </w:tc>
        <w:tc>
          <w:tcPr>
            <w:tcW w:w="264" w:type="dxa"/>
            <w:tcBorders>
              <w:top w:val="single" w:sz="4" w:space="0" w:color="auto"/>
            </w:tcBorders>
            <w:vAlign w:val="bottom"/>
          </w:tcPr>
          <w:p w:rsidR="00BF399D" w:rsidRPr="009132A1" w:rsidRDefault="00BF399D" w:rsidP="003743B6">
            <w:pPr>
              <w:pStyle w:val="ConsPlusNormal"/>
            </w:pPr>
          </w:p>
        </w:tc>
        <w:tc>
          <w:tcPr>
            <w:tcW w:w="264" w:type="dxa"/>
            <w:tcBorders>
              <w:top w:val="single" w:sz="4" w:space="0" w:color="auto"/>
            </w:tcBorders>
            <w:vAlign w:val="bottom"/>
          </w:tcPr>
          <w:p w:rsidR="00BF399D" w:rsidRPr="009132A1" w:rsidRDefault="00BF399D" w:rsidP="003743B6">
            <w:pPr>
              <w:pStyle w:val="ConsPlusNormal"/>
            </w:pPr>
          </w:p>
        </w:tc>
        <w:tc>
          <w:tcPr>
            <w:tcW w:w="264" w:type="dxa"/>
            <w:tcBorders>
              <w:top w:val="single" w:sz="4" w:space="0" w:color="auto"/>
            </w:tcBorders>
            <w:vAlign w:val="bottom"/>
          </w:tcPr>
          <w:p w:rsidR="00BF399D" w:rsidRPr="009132A1" w:rsidRDefault="00BF399D" w:rsidP="003743B6">
            <w:pPr>
              <w:pStyle w:val="ConsPlusNormal"/>
            </w:pPr>
          </w:p>
        </w:tc>
        <w:tc>
          <w:tcPr>
            <w:tcW w:w="264" w:type="dxa"/>
            <w:tcBorders>
              <w:top w:val="single" w:sz="4" w:space="0" w:color="auto"/>
            </w:tcBorders>
            <w:vAlign w:val="bottom"/>
          </w:tcPr>
          <w:p w:rsidR="00BF399D" w:rsidRPr="009132A1" w:rsidRDefault="00BF399D" w:rsidP="003743B6">
            <w:pPr>
              <w:pStyle w:val="ConsPlusNormal"/>
            </w:pPr>
          </w:p>
        </w:tc>
        <w:tc>
          <w:tcPr>
            <w:tcW w:w="264" w:type="dxa"/>
            <w:tcBorders>
              <w:top w:val="single" w:sz="4" w:space="0" w:color="auto"/>
            </w:tcBorders>
            <w:vAlign w:val="bottom"/>
          </w:tcPr>
          <w:p w:rsidR="00BF399D" w:rsidRPr="009132A1" w:rsidRDefault="00BF399D" w:rsidP="003743B6">
            <w:pPr>
              <w:pStyle w:val="ConsPlusNormal"/>
            </w:pPr>
          </w:p>
        </w:tc>
        <w:tc>
          <w:tcPr>
            <w:tcW w:w="264" w:type="dxa"/>
            <w:tcBorders>
              <w:top w:val="single" w:sz="4" w:space="0" w:color="auto"/>
            </w:tcBorders>
            <w:vAlign w:val="bottom"/>
          </w:tcPr>
          <w:p w:rsidR="00BF399D" w:rsidRPr="009132A1" w:rsidRDefault="00BF399D" w:rsidP="003743B6">
            <w:pPr>
              <w:pStyle w:val="ConsPlusNormal"/>
            </w:pPr>
          </w:p>
        </w:tc>
        <w:tc>
          <w:tcPr>
            <w:tcW w:w="264" w:type="dxa"/>
            <w:tcBorders>
              <w:top w:val="single" w:sz="4" w:space="0" w:color="auto"/>
            </w:tcBorders>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tcBorders>
              <w:top w:val="single" w:sz="4" w:space="0" w:color="auto"/>
            </w:tcBorders>
            <w:vAlign w:val="bottom"/>
          </w:tcPr>
          <w:p w:rsidR="00BF399D" w:rsidRPr="009132A1" w:rsidRDefault="00BF399D" w:rsidP="003743B6">
            <w:pPr>
              <w:pStyle w:val="ConsPlusNormal"/>
            </w:pPr>
          </w:p>
        </w:tc>
        <w:tc>
          <w:tcPr>
            <w:tcW w:w="264" w:type="dxa"/>
            <w:tcBorders>
              <w:top w:val="single" w:sz="4" w:space="0" w:color="auto"/>
            </w:tcBorders>
            <w:vAlign w:val="bottom"/>
          </w:tcPr>
          <w:p w:rsidR="00BF399D" w:rsidRPr="009132A1" w:rsidRDefault="00BF399D" w:rsidP="003743B6">
            <w:pPr>
              <w:pStyle w:val="ConsPlusNormal"/>
            </w:pPr>
          </w:p>
        </w:tc>
        <w:tc>
          <w:tcPr>
            <w:tcW w:w="264" w:type="dxa"/>
            <w:tcBorders>
              <w:top w:val="single" w:sz="4" w:space="0" w:color="auto"/>
            </w:tcBorders>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r>
      <w:tr w:rsidR="00BF399D" w:rsidRPr="009132A1" w:rsidTr="003743B6">
        <w:tc>
          <w:tcPr>
            <w:tcW w:w="3468" w:type="dxa"/>
            <w:gridSpan w:val="9"/>
            <w:vAlign w:val="bottom"/>
          </w:tcPr>
          <w:p w:rsidR="00BF399D" w:rsidRPr="009132A1" w:rsidRDefault="00BF399D" w:rsidP="003743B6">
            <w:pPr>
              <w:pStyle w:val="ConsPlusNormal"/>
            </w:pPr>
            <w:r w:rsidRPr="009132A1">
              <w:t>Главный</w:t>
            </w:r>
          </w:p>
        </w:tc>
        <w:tc>
          <w:tcPr>
            <w:tcW w:w="3426" w:type="dxa"/>
            <w:gridSpan w:val="13"/>
            <w:tcBorders>
              <w:bottom w:val="single" w:sz="4" w:space="0" w:color="auto"/>
            </w:tcBorders>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5016" w:type="dxa"/>
            <w:gridSpan w:val="19"/>
            <w:tcBorders>
              <w:bottom w:val="single" w:sz="4" w:space="0" w:color="auto"/>
            </w:tcBorders>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r>
      <w:tr w:rsidR="00BF399D" w:rsidRPr="009132A1" w:rsidTr="003743B6">
        <w:tc>
          <w:tcPr>
            <w:tcW w:w="3468" w:type="dxa"/>
            <w:gridSpan w:val="9"/>
          </w:tcPr>
          <w:p w:rsidR="00BF399D" w:rsidRPr="009132A1" w:rsidRDefault="00BF399D" w:rsidP="003743B6">
            <w:pPr>
              <w:pStyle w:val="ConsPlusNormal"/>
            </w:pPr>
            <w:r w:rsidRPr="009132A1">
              <w:t>бухгалтер</w:t>
            </w:r>
          </w:p>
        </w:tc>
        <w:tc>
          <w:tcPr>
            <w:tcW w:w="3426" w:type="dxa"/>
            <w:gridSpan w:val="13"/>
            <w:tcBorders>
              <w:top w:val="single" w:sz="4" w:space="0" w:color="auto"/>
            </w:tcBorders>
          </w:tcPr>
          <w:p w:rsidR="00BF399D" w:rsidRPr="009132A1" w:rsidRDefault="00BF399D" w:rsidP="003743B6">
            <w:pPr>
              <w:pStyle w:val="ConsPlusNormal"/>
              <w:jc w:val="center"/>
            </w:pPr>
            <w:r w:rsidRPr="009132A1">
              <w:t>(подпись)</w:t>
            </w: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5016" w:type="dxa"/>
            <w:gridSpan w:val="19"/>
            <w:tcBorders>
              <w:top w:val="single" w:sz="4" w:space="0" w:color="auto"/>
            </w:tcBorders>
          </w:tcPr>
          <w:p w:rsidR="00BF399D" w:rsidRPr="009132A1" w:rsidRDefault="00BF399D" w:rsidP="003743B6">
            <w:pPr>
              <w:pStyle w:val="ConsPlusNormal"/>
              <w:jc w:val="center"/>
            </w:pPr>
            <w:r w:rsidRPr="009132A1">
              <w:t>(расшифровка подписи)</w:t>
            </w: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r>
      <w:tr w:rsidR="00BF399D" w:rsidRPr="009132A1" w:rsidTr="003743B6">
        <w:tc>
          <w:tcPr>
            <w:tcW w:w="261"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1359" w:type="dxa"/>
            <w:vAlign w:val="bottom"/>
          </w:tcPr>
          <w:p w:rsidR="00BF399D" w:rsidRPr="009132A1" w:rsidRDefault="00BF399D" w:rsidP="003743B6">
            <w:pPr>
              <w:pStyle w:val="ConsPlusNormal"/>
            </w:pPr>
          </w:p>
        </w:tc>
        <w:tc>
          <w:tcPr>
            <w:tcW w:w="261"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1"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1056" w:type="dxa"/>
            <w:gridSpan w:val="4"/>
            <w:vAlign w:val="bottom"/>
          </w:tcPr>
          <w:p w:rsidR="00BF399D" w:rsidRPr="009132A1" w:rsidRDefault="00BF399D" w:rsidP="003743B6">
            <w:pPr>
              <w:pStyle w:val="ConsPlusNormal"/>
            </w:pPr>
            <w:r w:rsidRPr="009132A1">
              <w:t>МП</w:t>
            </w: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r>
      <w:tr w:rsidR="00BF399D" w:rsidRPr="009132A1" w:rsidTr="003743B6">
        <w:tc>
          <w:tcPr>
            <w:tcW w:w="525" w:type="dxa"/>
            <w:gridSpan w:val="2"/>
            <w:vAlign w:val="bottom"/>
          </w:tcPr>
          <w:p w:rsidR="00BF399D" w:rsidRPr="009132A1" w:rsidRDefault="00BF399D" w:rsidP="003743B6">
            <w:pPr>
              <w:pStyle w:val="ConsPlusNormal"/>
              <w:jc w:val="right"/>
            </w:pPr>
            <w:r w:rsidRPr="009132A1">
              <w:t>"</w:t>
            </w:r>
          </w:p>
        </w:tc>
        <w:tc>
          <w:tcPr>
            <w:tcW w:w="1584" w:type="dxa"/>
            <w:gridSpan w:val="6"/>
            <w:tcBorders>
              <w:bottom w:val="single" w:sz="4" w:space="0" w:color="auto"/>
            </w:tcBorders>
            <w:vAlign w:val="bottom"/>
          </w:tcPr>
          <w:p w:rsidR="00BF399D" w:rsidRPr="009132A1" w:rsidRDefault="00BF399D" w:rsidP="003743B6">
            <w:pPr>
              <w:pStyle w:val="ConsPlusNormal"/>
            </w:pPr>
          </w:p>
        </w:tc>
        <w:tc>
          <w:tcPr>
            <w:tcW w:w="1884" w:type="dxa"/>
            <w:gridSpan w:val="3"/>
            <w:vAlign w:val="bottom"/>
          </w:tcPr>
          <w:p w:rsidR="00BF399D" w:rsidRPr="009132A1" w:rsidRDefault="00BF399D" w:rsidP="003743B6">
            <w:pPr>
              <w:pStyle w:val="ConsPlusNormal"/>
            </w:pPr>
            <w:r w:rsidRPr="009132A1">
              <w:t>"</w:t>
            </w:r>
          </w:p>
        </w:tc>
        <w:tc>
          <w:tcPr>
            <w:tcW w:w="5277" w:type="dxa"/>
            <w:gridSpan w:val="20"/>
            <w:tcBorders>
              <w:bottom w:val="single" w:sz="4" w:space="0" w:color="auto"/>
            </w:tcBorders>
            <w:vAlign w:val="bottom"/>
          </w:tcPr>
          <w:p w:rsidR="00BF399D" w:rsidRPr="009132A1" w:rsidRDefault="00BF399D" w:rsidP="003743B6">
            <w:pPr>
              <w:pStyle w:val="ConsPlusNormal"/>
            </w:pPr>
          </w:p>
        </w:tc>
        <w:tc>
          <w:tcPr>
            <w:tcW w:w="1056" w:type="dxa"/>
            <w:gridSpan w:val="4"/>
            <w:vAlign w:val="bottom"/>
          </w:tcPr>
          <w:p w:rsidR="00BF399D" w:rsidRPr="009132A1" w:rsidRDefault="00BF399D" w:rsidP="003743B6">
            <w:pPr>
              <w:pStyle w:val="ConsPlusNormal"/>
              <w:jc w:val="right"/>
            </w:pPr>
            <w:r w:rsidRPr="009132A1">
              <w:t>20</w:t>
            </w:r>
          </w:p>
        </w:tc>
        <w:tc>
          <w:tcPr>
            <w:tcW w:w="792" w:type="dxa"/>
            <w:gridSpan w:val="3"/>
            <w:tcBorders>
              <w:bottom w:val="single" w:sz="4" w:space="0" w:color="auto"/>
            </w:tcBorders>
            <w:vAlign w:val="bottom"/>
          </w:tcPr>
          <w:p w:rsidR="00BF399D" w:rsidRPr="009132A1" w:rsidRDefault="00BF399D" w:rsidP="003743B6">
            <w:pPr>
              <w:pStyle w:val="ConsPlusNormal"/>
            </w:pPr>
          </w:p>
        </w:tc>
        <w:tc>
          <w:tcPr>
            <w:tcW w:w="792" w:type="dxa"/>
            <w:gridSpan w:val="3"/>
            <w:vAlign w:val="bottom"/>
          </w:tcPr>
          <w:p w:rsidR="00BF399D" w:rsidRPr="009132A1" w:rsidRDefault="00BF399D" w:rsidP="003743B6">
            <w:pPr>
              <w:pStyle w:val="ConsPlusNormal"/>
            </w:pPr>
            <w:r w:rsidRPr="009132A1">
              <w:t>г.</w:t>
            </w: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r>
    </w:tbl>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right"/>
      </w:pPr>
      <w:r w:rsidRPr="009132A1">
        <w:t>УТВЕРЖДАЮ</w:t>
      </w:r>
    </w:p>
    <w:p w:rsidR="00BF399D" w:rsidRPr="009132A1" w:rsidRDefault="00BF399D" w:rsidP="00BF399D">
      <w:pPr>
        <w:pStyle w:val="ConsPlusNormal"/>
        <w:jc w:val="right"/>
      </w:pPr>
      <w:r w:rsidRPr="009132A1">
        <w:t>_________________________</w:t>
      </w:r>
    </w:p>
    <w:p w:rsidR="00BF399D" w:rsidRPr="009132A1" w:rsidRDefault="00BF399D" w:rsidP="00BF399D">
      <w:pPr>
        <w:pStyle w:val="ConsPlusNormal"/>
        <w:jc w:val="both"/>
      </w:pPr>
    </w:p>
    <w:p w:rsidR="00BF399D" w:rsidRPr="009132A1" w:rsidRDefault="00BF399D" w:rsidP="00BF399D">
      <w:pPr>
        <w:pStyle w:val="ConsPlusNormal"/>
        <w:jc w:val="right"/>
      </w:pPr>
      <w:r w:rsidRPr="009132A1">
        <w:t xml:space="preserve">Руководитель администрации </w:t>
      </w:r>
      <w:r w:rsidRPr="009132A1">
        <w:rPr>
          <w:i/>
        </w:rPr>
        <w:t>наименование муниципального образования</w:t>
      </w:r>
    </w:p>
    <w:p w:rsidR="00BF399D" w:rsidRPr="009132A1" w:rsidRDefault="00BF399D" w:rsidP="00BF399D">
      <w:pPr>
        <w:pStyle w:val="ConsPlusNormal"/>
        <w:jc w:val="both"/>
      </w:pPr>
    </w:p>
    <w:p w:rsidR="00BF399D" w:rsidRPr="009132A1" w:rsidRDefault="00BF399D" w:rsidP="00BF399D">
      <w:pPr>
        <w:pStyle w:val="ConsPlusNormal"/>
        <w:jc w:val="right"/>
      </w:pPr>
      <w:r w:rsidRPr="009132A1">
        <w:t>"___" _____________ 20__ г.</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АКТ                  │   Номер   │    Дата     │</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о выявленных дефектах оборудования  │ документа │ составления │</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           │             │</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w:t>
      </w:r>
    </w:p>
    <w:p w:rsidR="00BF399D" w:rsidRPr="009132A1" w:rsidRDefault="00BF399D" w:rsidP="00BF399D">
      <w:pPr>
        <w:pStyle w:val="ConsPlusNormal"/>
        <w:jc w:val="both"/>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___________________________________________________________________________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w:t>
      </w:r>
      <w:r w:rsidRPr="009132A1">
        <w:rPr>
          <w:rFonts w:ascii="Times New Roman" w:hAnsi="Times New Roman" w:cs="Times New Roman"/>
          <w:i/>
          <w:iCs/>
        </w:rPr>
        <w:t>(наименование учреждения)</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Местонахождение оборудования ______________________________________________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w:t>
      </w:r>
      <w:r w:rsidRPr="009132A1">
        <w:rPr>
          <w:rFonts w:ascii="Times New Roman" w:hAnsi="Times New Roman" w:cs="Times New Roman"/>
          <w:i/>
          <w:iCs/>
        </w:rPr>
        <w:t>(адрес, здание, сооружение, цех)</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Организация-изготовитель __________________________________________________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w:t>
      </w:r>
      <w:r w:rsidRPr="009132A1">
        <w:rPr>
          <w:rFonts w:ascii="Times New Roman" w:hAnsi="Times New Roman" w:cs="Times New Roman"/>
          <w:i/>
          <w:iCs/>
        </w:rPr>
        <w:t>(наименование)</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Организация-поставщик _____________________________________________________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w:t>
      </w:r>
      <w:r w:rsidRPr="009132A1">
        <w:rPr>
          <w:rFonts w:ascii="Times New Roman" w:hAnsi="Times New Roman" w:cs="Times New Roman"/>
          <w:i/>
          <w:iCs/>
        </w:rPr>
        <w:t>(наименование)</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1. В процессе ______________________________________________ перечисленного</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w:t>
      </w:r>
      <w:r w:rsidRPr="009132A1">
        <w:rPr>
          <w:rFonts w:ascii="Times New Roman" w:hAnsi="Times New Roman" w:cs="Times New Roman"/>
          <w:i/>
          <w:iCs/>
        </w:rPr>
        <w:t>(осмотра, приема, монтажа, наладки, испытания)</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ниже оборудования обнаружены следующие дефекты:</w:t>
      </w:r>
    </w:p>
    <w:p w:rsidR="00BF399D" w:rsidRPr="009132A1" w:rsidRDefault="00BF399D" w:rsidP="00BF399D">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041"/>
        <w:gridCol w:w="1701"/>
        <w:gridCol w:w="964"/>
        <w:gridCol w:w="1814"/>
        <w:gridCol w:w="1985"/>
        <w:gridCol w:w="1985"/>
        <w:gridCol w:w="2098"/>
      </w:tblGrid>
      <w:tr w:rsidR="00BF399D" w:rsidRPr="009132A1" w:rsidTr="003743B6">
        <w:tc>
          <w:tcPr>
            <w:tcW w:w="6520" w:type="dxa"/>
            <w:gridSpan w:val="4"/>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Оборудование</w:t>
            </w:r>
          </w:p>
        </w:tc>
        <w:tc>
          <w:tcPr>
            <w:tcW w:w="3970" w:type="dxa"/>
            <w:gridSpan w:val="2"/>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Дата</w:t>
            </w:r>
          </w:p>
        </w:tc>
        <w:tc>
          <w:tcPr>
            <w:tcW w:w="2098" w:type="dxa"/>
            <w:vMerge w:val="restart"/>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Обнаруженные дефекты</w:t>
            </w:r>
          </w:p>
        </w:tc>
      </w:tr>
      <w:tr w:rsidR="00BF399D" w:rsidRPr="009132A1" w:rsidTr="003743B6">
        <w:tc>
          <w:tcPr>
            <w:tcW w:w="204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Наименование</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 паспорта или маркировка</w:t>
            </w:r>
          </w:p>
        </w:tc>
        <w:tc>
          <w:tcPr>
            <w:tcW w:w="96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Тип, марка</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Проектная организация</w:t>
            </w:r>
          </w:p>
        </w:tc>
        <w:tc>
          <w:tcPr>
            <w:tcW w:w="198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Изготовления оборудования</w:t>
            </w:r>
          </w:p>
        </w:tc>
        <w:tc>
          <w:tcPr>
            <w:tcW w:w="198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Поступления оборудования</w:t>
            </w:r>
          </w:p>
        </w:tc>
        <w:tc>
          <w:tcPr>
            <w:tcW w:w="2098"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p>
        </w:tc>
      </w:tr>
      <w:tr w:rsidR="00BF399D" w:rsidRPr="009132A1" w:rsidTr="003743B6">
        <w:tc>
          <w:tcPr>
            <w:tcW w:w="204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96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w:t>
            </w:r>
          </w:p>
        </w:tc>
        <w:tc>
          <w:tcPr>
            <w:tcW w:w="198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198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6</w:t>
            </w:r>
          </w:p>
        </w:tc>
        <w:tc>
          <w:tcPr>
            <w:tcW w:w="2098"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7</w:t>
            </w:r>
          </w:p>
        </w:tc>
      </w:tr>
      <w:tr w:rsidR="00BF399D" w:rsidRPr="009132A1" w:rsidTr="003743B6">
        <w:tc>
          <w:tcPr>
            <w:tcW w:w="204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98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98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2098"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204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98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98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2098"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204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98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98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2098"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204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98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98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2098"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204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98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98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2098"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bl>
    <w:p w:rsidR="00BF399D" w:rsidRPr="009132A1" w:rsidRDefault="00BF399D" w:rsidP="00BF399D">
      <w:pPr>
        <w:pStyle w:val="ConsPlusNormal"/>
        <w:jc w:val="both"/>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2. Для устранения выявленных дефектов необходимо: 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___________________________________________________________________________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w:t>
      </w:r>
      <w:r w:rsidRPr="009132A1">
        <w:rPr>
          <w:rFonts w:ascii="Times New Roman" w:hAnsi="Times New Roman" w:cs="Times New Roman"/>
          <w:i/>
          <w:iCs/>
        </w:rPr>
        <w:t>(подробно указываются мероприятия или работы</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w:t>
      </w:r>
      <w:r w:rsidRPr="009132A1">
        <w:rPr>
          <w:rFonts w:ascii="Times New Roman" w:hAnsi="Times New Roman" w:cs="Times New Roman"/>
          <w:i/>
          <w:iCs/>
        </w:rPr>
        <w:t>по устранению выявленных дефектов,</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w:t>
      </w:r>
      <w:r w:rsidRPr="009132A1">
        <w:rPr>
          <w:rFonts w:ascii="Times New Roman" w:hAnsi="Times New Roman" w:cs="Times New Roman"/>
          <w:i/>
          <w:iCs/>
        </w:rPr>
        <w:t>исполнители и сроки исполнения)</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lastRenderedPageBreak/>
        <w:t>___________________________________________________________________________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___________________________________________________________________________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___________________________________________________________________________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___________________________________________________________________________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___________________________________________________________________________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___________________________________________________________________________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___________________________________________________________________________</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Члены комиссии ____________________________________________________________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(должность, Ф.И.О., подпись)</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____________________________________________________________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(должность, Ф.И.О., подпись)</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____________________________________________________________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(должность, Ф.И.О., подпись)</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____________________________________________________________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(должность, Ф.И.О., подпись)</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Акт составил</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____________________        __________________        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(должность)                  (подпись)            (расшифровка подписи)</w:t>
      </w:r>
    </w:p>
    <w:p w:rsidR="00BF399D" w:rsidRPr="009132A1" w:rsidRDefault="00BF399D" w:rsidP="00BF399D">
      <w:pPr>
        <w:pStyle w:val="ConsPlusNormal"/>
        <w:jc w:val="both"/>
      </w:pPr>
    </w:p>
    <w:p w:rsidR="00BF399D" w:rsidRPr="009132A1" w:rsidRDefault="00BF399D" w:rsidP="00BF399D">
      <w:pPr>
        <w:pStyle w:val="ConsPlusNormal"/>
        <w:jc w:val="both"/>
      </w:pPr>
      <w:r w:rsidRPr="009132A1">
        <w:t>Корреспонденция счетов и дата отражения операции в учете:</w:t>
      </w:r>
    </w:p>
    <w:p w:rsidR="00BF399D" w:rsidRPr="009132A1" w:rsidRDefault="00BF399D" w:rsidP="00BF399D">
      <w:pPr>
        <w:pStyle w:val="ConsPlusNormal"/>
        <w:jc w:val="both"/>
      </w:pPr>
      <w:r w:rsidRPr="009132A1">
        <w:t>(заполняется бухгалтерией)</w:t>
      </w:r>
    </w:p>
    <w:p w:rsidR="00BF399D" w:rsidRPr="009132A1" w:rsidRDefault="00BF399D" w:rsidP="00BF399D">
      <w:pPr>
        <w:pStyle w:val="ConsPlusNormal"/>
        <w:jc w:val="both"/>
      </w:pPr>
      <w:r w:rsidRPr="009132A1">
        <w:t>Дебет: _______________________</w:t>
      </w:r>
    </w:p>
    <w:p w:rsidR="00BF399D" w:rsidRPr="009132A1" w:rsidRDefault="00BF399D" w:rsidP="00BF399D">
      <w:pPr>
        <w:pStyle w:val="ConsPlusNormal"/>
        <w:jc w:val="both"/>
      </w:pPr>
      <w:r w:rsidRPr="009132A1">
        <w:t>Кредит: ______________________</w:t>
      </w:r>
    </w:p>
    <w:p w:rsidR="00BF399D" w:rsidRPr="009132A1" w:rsidRDefault="00BF399D" w:rsidP="00BF399D">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61"/>
        <w:gridCol w:w="264"/>
        <w:gridCol w:w="264"/>
        <w:gridCol w:w="264"/>
        <w:gridCol w:w="264"/>
        <w:gridCol w:w="264"/>
        <w:gridCol w:w="264"/>
        <w:gridCol w:w="264"/>
        <w:gridCol w:w="1359"/>
        <w:gridCol w:w="261"/>
        <w:gridCol w:w="264"/>
        <w:gridCol w:w="264"/>
        <w:gridCol w:w="264"/>
        <w:gridCol w:w="261"/>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tblGrid>
      <w:tr w:rsidR="00BF399D" w:rsidRPr="009132A1" w:rsidTr="003743B6">
        <w:tc>
          <w:tcPr>
            <w:tcW w:w="10326" w:type="dxa"/>
            <w:gridSpan w:val="35"/>
            <w:vAlign w:val="bottom"/>
          </w:tcPr>
          <w:p w:rsidR="00BF399D" w:rsidRPr="009132A1" w:rsidRDefault="00BF399D" w:rsidP="003743B6">
            <w:pPr>
              <w:pStyle w:val="ConsPlusNormal"/>
            </w:pPr>
            <w:r w:rsidRPr="009132A1">
              <w:rPr>
                <w:b/>
                <w:bCs/>
              </w:rPr>
              <w:t>Корреспонденция счетов отражена</w:t>
            </w: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r>
      <w:tr w:rsidR="00BF399D" w:rsidRPr="009132A1" w:rsidTr="003743B6">
        <w:tc>
          <w:tcPr>
            <w:tcW w:w="6894" w:type="dxa"/>
            <w:gridSpan w:val="22"/>
            <w:vAlign w:val="bottom"/>
          </w:tcPr>
          <w:p w:rsidR="00BF399D" w:rsidRPr="009132A1" w:rsidRDefault="00BF399D" w:rsidP="003743B6">
            <w:pPr>
              <w:pStyle w:val="ConsPlusNormal"/>
            </w:pPr>
            <w:r w:rsidRPr="009132A1">
              <w:rPr>
                <w:b/>
                <w:bCs/>
              </w:rPr>
              <w:t>в журнале операций за</w:t>
            </w:r>
          </w:p>
        </w:tc>
        <w:tc>
          <w:tcPr>
            <w:tcW w:w="3432" w:type="dxa"/>
            <w:gridSpan w:val="13"/>
            <w:tcBorders>
              <w:bottom w:val="single" w:sz="4" w:space="0" w:color="auto"/>
            </w:tcBorders>
            <w:vAlign w:val="bottom"/>
          </w:tcPr>
          <w:p w:rsidR="00BF399D" w:rsidRPr="009132A1" w:rsidRDefault="00BF399D" w:rsidP="003743B6">
            <w:pPr>
              <w:pStyle w:val="ConsPlusNormal"/>
            </w:pPr>
          </w:p>
        </w:tc>
        <w:tc>
          <w:tcPr>
            <w:tcW w:w="1056" w:type="dxa"/>
            <w:gridSpan w:val="4"/>
            <w:vAlign w:val="bottom"/>
          </w:tcPr>
          <w:p w:rsidR="00BF399D" w:rsidRPr="009132A1" w:rsidRDefault="00BF399D" w:rsidP="003743B6">
            <w:pPr>
              <w:pStyle w:val="ConsPlusNormal"/>
              <w:jc w:val="right"/>
            </w:pPr>
            <w:r w:rsidRPr="009132A1">
              <w:rPr>
                <w:b/>
                <w:bCs/>
              </w:rPr>
              <w:t>20</w:t>
            </w:r>
          </w:p>
        </w:tc>
        <w:tc>
          <w:tcPr>
            <w:tcW w:w="792" w:type="dxa"/>
            <w:gridSpan w:val="3"/>
            <w:tcBorders>
              <w:bottom w:val="single" w:sz="4" w:space="0" w:color="auto"/>
            </w:tcBorders>
            <w:vAlign w:val="bottom"/>
          </w:tcPr>
          <w:p w:rsidR="00BF399D" w:rsidRPr="009132A1" w:rsidRDefault="00BF399D" w:rsidP="003743B6">
            <w:pPr>
              <w:pStyle w:val="ConsPlusNormal"/>
            </w:pPr>
          </w:p>
        </w:tc>
        <w:tc>
          <w:tcPr>
            <w:tcW w:w="792" w:type="dxa"/>
            <w:gridSpan w:val="3"/>
            <w:vAlign w:val="bottom"/>
          </w:tcPr>
          <w:p w:rsidR="00BF399D" w:rsidRPr="009132A1" w:rsidRDefault="00BF399D" w:rsidP="003743B6">
            <w:pPr>
              <w:pStyle w:val="ConsPlusNormal"/>
            </w:pPr>
            <w:r w:rsidRPr="009132A1">
              <w:rPr>
                <w:b/>
                <w:bCs/>
              </w:rPr>
              <w:t>г.</w:t>
            </w:r>
          </w:p>
        </w:tc>
      </w:tr>
      <w:tr w:rsidR="00BF399D" w:rsidRPr="009132A1" w:rsidTr="003743B6">
        <w:tc>
          <w:tcPr>
            <w:tcW w:w="261"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1359" w:type="dxa"/>
            <w:vAlign w:val="bottom"/>
          </w:tcPr>
          <w:p w:rsidR="00BF399D" w:rsidRPr="009132A1" w:rsidRDefault="00BF399D" w:rsidP="003743B6">
            <w:pPr>
              <w:pStyle w:val="ConsPlusNormal"/>
            </w:pPr>
          </w:p>
        </w:tc>
        <w:tc>
          <w:tcPr>
            <w:tcW w:w="261"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1"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tcBorders>
              <w:top w:val="single" w:sz="4" w:space="0" w:color="auto"/>
            </w:tcBorders>
            <w:vAlign w:val="bottom"/>
          </w:tcPr>
          <w:p w:rsidR="00BF399D" w:rsidRPr="009132A1" w:rsidRDefault="00BF399D" w:rsidP="003743B6">
            <w:pPr>
              <w:pStyle w:val="ConsPlusNormal"/>
            </w:pPr>
          </w:p>
        </w:tc>
        <w:tc>
          <w:tcPr>
            <w:tcW w:w="264" w:type="dxa"/>
            <w:tcBorders>
              <w:top w:val="single" w:sz="4" w:space="0" w:color="auto"/>
            </w:tcBorders>
            <w:vAlign w:val="bottom"/>
          </w:tcPr>
          <w:p w:rsidR="00BF399D" w:rsidRPr="009132A1" w:rsidRDefault="00BF399D" w:rsidP="003743B6">
            <w:pPr>
              <w:pStyle w:val="ConsPlusNormal"/>
            </w:pPr>
          </w:p>
        </w:tc>
        <w:tc>
          <w:tcPr>
            <w:tcW w:w="264" w:type="dxa"/>
            <w:tcBorders>
              <w:top w:val="single" w:sz="4" w:space="0" w:color="auto"/>
            </w:tcBorders>
            <w:vAlign w:val="bottom"/>
          </w:tcPr>
          <w:p w:rsidR="00BF399D" w:rsidRPr="009132A1" w:rsidRDefault="00BF399D" w:rsidP="003743B6">
            <w:pPr>
              <w:pStyle w:val="ConsPlusNormal"/>
            </w:pPr>
          </w:p>
        </w:tc>
        <w:tc>
          <w:tcPr>
            <w:tcW w:w="264" w:type="dxa"/>
            <w:tcBorders>
              <w:top w:val="single" w:sz="4" w:space="0" w:color="auto"/>
            </w:tcBorders>
            <w:vAlign w:val="bottom"/>
          </w:tcPr>
          <w:p w:rsidR="00BF399D" w:rsidRPr="009132A1" w:rsidRDefault="00BF399D" w:rsidP="003743B6">
            <w:pPr>
              <w:pStyle w:val="ConsPlusNormal"/>
            </w:pPr>
          </w:p>
        </w:tc>
        <w:tc>
          <w:tcPr>
            <w:tcW w:w="264" w:type="dxa"/>
            <w:tcBorders>
              <w:top w:val="single" w:sz="4" w:space="0" w:color="auto"/>
            </w:tcBorders>
            <w:vAlign w:val="bottom"/>
          </w:tcPr>
          <w:p w:rsidR="00BF399D" w:rsidRPr="009132A1" w:rsidRDefault="00BF399D" w:rsidP="003743B6">
            <w:pPr>
              <w:pStyle w:val="ConsPlusNormal"/>
            </w:pPr>
          </w:p>
        </w:tc>
        <w:tc>
          <w:tcPr>
            <w:tcW w:w="264" w:type="dxa"/>
            <w:tcBorders>
              <w:top w:val="single" w:sz="4" w:space="0" w:color="auto"/>
            </w:tcBorders>
            <w:vAlign w:val="bottom"/>
          </w:tcPr>
          <w:p w:rsidR="00BF399D" w:rsidRPr="009132A1" w:rsidRDefault="00BF399D" w:rsidP="003743B6">
            <w:pPr>
              <w:pStyle w:val="ConsPlusNormal"/>
            </w:pPr>
          </w:p>
        </w:tc>
        <w:tc>
          <w:tcPr>
            <w:tcW w:w="264" w:type="dxa"/>
            <w:tcBorders>
              <w:top w:val="single" w:sz="4" w:space="0" w:color="auto"/>
            </w:tcBorders>
            <w:vAlign w:val="bottom"/>
          </w:tcPr>
          <w:p w:rsidR="00BF399D" w:rsidRPr="009132A1" w:rsidRDefault="00BF399D" w:rsidP="003743B6">
            <w:pPr>
              <w:pStyle w:val="ConsPlusNormal"/>
            </w:pPr>
          </w:p>
        </w:tc>
        <w:tc>
          <w:tcPr>
            <w:tcW w:w="264" w:type="dxa"/>
            <w:tcBorders>
              <w:top w:val="single" w:sz="4" w:space="0" w:color="auto"/>
            </w:tcBorders>
            <w:vAlign w:val="bottom"/>
          </w:tcPr>
          <w:p w:rsidR="00BF399D" w:rsidRPr="009132A1" w:rsidRDefault="00BF399D" w:rsidP="003743B6">
            <w:pPr>
              <w:pStyle w:val="ConsPlusNormal"/>
            </w:pPr>
          </w:p>
        </w:tc>
        <w:tc>
          <w:tcPr>
            <w:tcW w:w="264" w:type="dxa"/>
            <w:tcBorders>
              <w:top w:val="single" w:sz="4" w:space="0" w:color="auto"/>
            </w:tcBorders>
            <w:vAlign w:val="bottom"/>
          </w:tcPr>
          <w:p w:rsidR="00BF399D" w:rsidRPr="009132A1" w:rsidRDefault="00BF399D" w:rsidP="003743B6">
            <w:pPr>
              <w:pStyle w:val="ConsPlusNormal"/>
            </w:pPr>
          </w:p>
        </w:tc>
        <w:tc>
          <w:tcPr>
            <w:tcW w:w="264" w:type="dxa"/>
            <w:tcBorders>
              <w:top w:val="single" w:sz="4" w:space="0" w:color="auto"/>
            </w:tcBorders>
            <w:vAlign w:val="bottom"/>
          </w:tcPr>
          <w:p w:rsidR="00BF399D" w:rsidRPr="009132A1" w:rsidRDefault="00BF399D" w:rsidP="003743B6">
            <w:pPr>
              <w:pStyle w:val="ConsPlusNormal"/>
            </w:pPr>
          </w:p>
        </w:tc>
        <w:tc>
          <w:tcPr>
            <w:tcW w:w="264" w:type="dxa"/>
            <w:tcBorders>
              <w:top w:val="single" w:sz="4" w:space="0" w:color="auto"/>
            </w:tcBorders>
            <w:vAlign w:val="bottom"/>
          </w:tcPr>
          <w:p w:rsidR="00BF399D" w:rsidRPr="009132A1" w:rsidRDefault="00BF399D" w:rsidP="003743B6">
            <w:pPr>
              <w:pStyle w:val="ConsPlusNormal"/>
            </w:pPr>
          </w:p>
        </w:tc>
        <w:tc>
          <w:tcPr>
            <w:tcW w:w="264" w:type="dxa"/>
            <w:tcBorders>
              <w:top w:val="single" w:sz="4" w:space="0" w:color="auto"/>
            </w:tcBorders>
            <w:vAlign w:val="bottom"/>
          </w:tcPr>
          <w:p w:rsidR="00BF399D" w:rsidRPr="009132A1" w:rsidRDefault="00BF399D" w:rsidP="003743B6">
            <w:pPr>
              <w:pStyle w:val="ConsPlusNormal"/>
            </w:pPr>
          </w:p>
        </w:tc>
        <w:tc>
          <w:tcPr>
            <w:tcW w:w="264" w:type="dxa"/>
            <w:tcBorders>
              <w:top w:val="single" w:sz="4" w:space="0" w:color="auto"/>
            </w:tcBorders>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tcBorders>
              <w:top w:val="single" w:sz="4" w:space="0" w:color="auto"/>
            </w:tcBorders>
            <w:vAlign w:val="bottom"/>
          </w:tcPr>
          <w:p w:rsidR="00BF399D" w:rsidRPr="009132A1" w:rsidRDefault="00BF399D" w:rsidP="003743B6">
            <w:pPr>
              <w:pStyle w:val="ConsPlusNormal"/>
            </w:pPr>
          </w:p>
        </w:tc>
        <w:tc>
          <w:tcPr>
            <w:tcW w:w="264" w:type="dxa"/>
            <w:tcBorders>
              <w:top w:val="single" w:sz="4" w:space="0" w:color="auto"/>
            </w:tcBorders>
            <w:vAlign w:val="bottom"/>
          </w:tcPr>
          <w:p w:rsidR="00BF399D" w:rsidRPr="009132A1" w:rsidRDefault="00BF399D" w:rsidP="003743B6">
            <w:pPr>
              <w:pStyle w:val="ConsPlusNormal"/>
            </w:pPr>
          </w:p>
        </w:tc>
        <w:tc>
          <w:tcPr>
            <w:tcW w:w="264" w:type="dxa"/>
            <w:tcBorders>
              <w:top w:val="single" w:sz="4" w:space="0" w:color="auto"/>
            </w:tcBorders>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r>
      <w:tr w:rsidR="00BF399D" w:rsidRPr="009132A1" w:rsidTr="003743B6">
        <w:tc>
          <w:tcPr>
            <w:tcW w:w="3468" w:type="dxa"/>
            <w:gridSpan w:val="9"/>
            <w:vAlign w:val="bottom"/>
          </w:tcPr>
          <w:p w:rsidR="00BF399D" w:rsidRPr="009132A1" w:rsidRDefault="00BF399D" w:rsidP="003743B6">
            <w:pPr>
              <w:pStyle w:val="ConsPlusNormal"/>
            </w:pPr>
            <w:r w:rsidRPr="009132A1">
              <w:t>Главный</w:t>
            </w:r>
          </w:p>
        </w:tc>
        <w:tc>
          <w:tcPr>
            <w:tcW w:w="3426" w:type="dxa"/>
            <w:gridSpan w:val="13"/>
            <w:tcBorders>
              <w:bottom w:val="single" w:sz="4" w:space="0" w:color="auto"/>
            </w:tcBorders>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5016" w:type="dxa"/>
            <w:gridSpan w:val="19"/>
            <w:tcBorders>
              <w:bottom w:val="single" w:sz="4" w:space="0" w:color="auto"/>
            </w:tcBorders>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r>
      <w:tr w:rsidR="00BF399D" w:rsidRPr="009132A1" w:rsidTr="003743B6">
        <w:tc>
          <w:tcPr>
            <w:tcW w:w="3468" w:type="dxa"/>
            <w:gridSpan w:val="9"/>
          </w:tcPr>
          <w:p w:rsidR="00BF399D" w:rsidRPr="009132A1" w:rsidRDefault="00BF399D" w:rsidP="003743B6">
            <w:pPr>
              <w:pStyle w:val="ConsPlusNormal"/>
            </w:pPr>
            <w:r w:rsidRPr="009132A1">
              <w:t>Бухгалтер</w:t>
            </w:r>
          </w:p>
        </w:tc>
        <w:tc>
          <w:tcPr>
            <w:tcW w:w="3426" w:type="dxa"/>
            <w:gridSpan w:val="13"/>
            <w:tcBorders>
              <w:top w:val="single" w:sz="4" w:space="0" w:color="auto"/>
            </w:tcBorders>
          </w:tcPr>
          <w:p w:rsidR="00BF399D" w:rsidRPr="009132A1" w:rsidRDefault="00BF399D" w:rsidP="003743B6">
            <w:pPr>
              <w:pStyle w:val="ConsPlusNormal"/>
              <w:jc w:val="center"/>
            </w:pPr>
            <w:r w:rsidRPr="009132A1">
              <w:t>(подпись)</w:t>
            </w: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5016" w:type="dxa"/>
            <w:gridSpan w:val="19"/>
            <w:tcBorders>
              <w:top w:val="single" w:sz="4" w:space="0" w:color="auto"/>
            </w:tcBorders>
          </w:tcPr>
          <w:p w:rsidR="00BF399D" w:rsidRPr="009132A1" w:rsidRDefault="00BF399D" w:rsidP="003743B6">
            <w:pPr>
              <w:pStyle w:val="ConsPlusNormal"/>
              <w:jc w:val="center"/>
            </w:pPr>
            <w:r w:rsidRPr="009132A1">
              <w:t>(расшифровка подписи)</w:t>
            </w: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r>
      <w:tr w:rsidR="00BF399D" w:rsidRPr="009132A1" w:rsidTr="003743B6">
        <w:tc>
          <w:tcPr>
            <w:tcW w:w="261"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1359" w:type="dxa"/>
            <w:vAlign w:val="bottom"/>
          </w:tcPr>
          <w:p w:rsidR="00BF399D" w:rsidRPr="009132A1" w:rsidRDefault="00BF399D" w:rsidP="003743B6">
            <w:pPr>
              <w:pStyle w:val="ConsPlusNormal"/>
            </w:pPr>
          </w:p>
        </w:tc>
        <w:tc>
          <w:tcPr>
            <w:tcW w:w="261"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1"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1056" w:type="dxa"/>
            <w:gridSpan w:val="4"/>
            <w:vAlign w:val="bottom"/>
          </w:tcPr>
          <w:p w:rsidR="00BF399D" w:rsidRPr="009132A1" w:rsidRDefault="00BF399D" w:rsidP="003743B6">
            <w:pPr>
              <w:pStyle w:val="ConsPlusNormal"/>
            </w:pPr>
            <w:r w:rsidRPr="009132A1">
              <w:t>МП</w:t>
            </w: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r>
      <w:tr w:rsidR="00BF399D" w:rsidRPr="009132A1" w:rsidTr="003743B6">
        <w:tc>
          <w:tcPr>
            <w:tcW w:w="525" w:type="dxa"/>
            <w:gridSpan w:val="2"/>
            <w:vAlign w:val="bottom"/>
          </w:tcPr>
          <w:p w:rsidR="00BF399D" w:rsidRPr="009132A1" w:rsidRDefault="00BF399D" w:rsidP="003743B6">
            <w:pPr>
              <w:pStyle w:val="ConsPlusNormal"/>
              <w:jc w:val="right"/>
            </w:pPr>
            <w:r w:rsidRPr="009132A1">
              <w:lastRenderedPageBreak/>
              <w:t>"</w:t>
            </w:r>
          </w:p>
        </w:tc>
        <w:tc>
          <w:tcPr>
            <w:tcW w:w="1584" w:type="dxa"/>
            <w:gridSpan w:val="6"/>
            <w:tcBorders>
              <w:bottom w:val="single" w:sz="4" w:space="0" w:color="auto"/>
            </w:tcBorders>
            <w:vAlign w:val="bottom"/>
          </w:tcPr>
          <w:p w:rsidR="00BF399D" w:rsidRPr="009132A1" w:rsidRDefault="00BF399D" w:rsidP="003743B6">
            <w:pPr>
              <w:pStyle w:val="ConsPlusNormal"/>
            </w:pPr>
          </w:p>
        </w:tc>
        <w:tc>
          <w:tcPr>
            <w:tcW w:w="1884" w:type="dxa"/>
            <w:gridSpan w:val="3"/>
            <w:vAlign w:val="bottom"/>
          </w:tcPr>
          <w:p w:rsidR="00BF399D" w:rsidRPr="009132A1" w:rsidRDefault="00BF399D" w:rsidP="003743B6">
            <w:pPr>
              <w:pStyle w:val="ConsPlusNormal"/>
            </w:pPr>
            <w:r w:rsidRPr="009132A1">
              <w:t>"</w:t>
            </w:r>
          </w:p>
        </w:tc>
        <w:tc>
          <w:tcPr>
            <w:tcW w:w="5277" w:type="dxa"/>
            <w:gridSpan w:val="20"/>
            <w:tcBorders>
              <w:bottom w:val="single" w:sz="4" w:space="0" w:color="auto"/>
            </w:tcBorders>
            <w:vAlign w:val="bottom"/>
          </w:tcPr>
          <w:p w:rsidR="00BF399D" w:rsidRPr="009132A1" w:rsidRDefault="00BF399D" w:rsidP="003743B6">
            <w:pPr>
              <w:pStyle w:val="ConsPlusNormal"/>
            </w:pPr>
          </w:p>
        </w:tc>
        <w:tc>
          <w:tcPr>
            <w:tcW w:w="1056" w:type="dxa"/>
            <w:gridSpan w:val="4"/>
            <w:vAlign w:val="bottom"/>
          </w:tcPr>
          <w:p w:rsidR="00BF399D" w:rsidRPr="009132A1" w:rsidRDefault="00BF399D" w:rsidP="003743B6">
            <w:pPr>
              <w:pStyle w:val="ConsPlusNormal"/>
              <w:jc w:val="right"/>
            </w:pPr>
            <w:r w:rsidRPr="009132A1">
              <w:t>20</w:t>
            </w:r>
          </w:p>
        </w:tc>
        <w:tc>
          <w:tcPr>
            <w:tcW w:w="792" w:type="dxa"/>
            <w:gridSpan w:val="3"/>
            <w:tcBorders>
              <w:bottom w:val="single" w:sz="4" w:space="0" w:color="auto"/>
            </w:tcBorders>
            <w:vAlign w:val="bottom"/>
          </w:tcPr>
          <w:p w:rsidR="00BF399D" w:rsidRPr="009132A1" w:rsidRDefault="00BF399D" w:rsidP="003743B6">
            <w:pPr>
              <w:pStyle w:val="ConsPlusNormal"/>
            </w:pPr>
          </w:p>
        </w:tc>
        <w:tc>
          <w:tcPr>
            <w:tcW w:w="792" w:type="dxa"/>
            <w:gridSpan w:val="3"/>
            <w:vAlign w:val="bottom"/>
          </w:tcPr>
          <w:p w:rsidR="00BF399D" w:rsidRPr="009132A1" w:rsidRDefault="00BF399D" w:rsidP="003743B6">
            <w:pPr>
              <w:pStyle w:val="ConsPlusNormal"/>
            </w:pPr>
            <w:r w:rsidRPr="009132A1">
              <w:t>г.</w:t>
            </w: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c>
          <w:tcPr>
            <w:tcW w:w="264" w:type="dxa"/>
            <w:vAlign w:val="bottom"/>
          </w:tcPr>
          <w:p w:rsidR="00BF399D" w:rsidRPr="009132A1" w:rsidRDefault="00BF399D" w:rsidP="003743B6">
            <w:pPr>
              <w:pStyle w:val="ConsPlusNormal"/>
            </w:pPr>
          </w:p>
        </w:tc>
      </w:tr>
    </w:tbl>
    <w:p w:rsidR="00BF399D" w:rsidRPr="009132A1" w:rsidRDefault="00BF399D" w:rsidP="00BF399D">
      <w:pPr>
        <w:pStyle w:val="ConsPlusNormal"/>
        <w:jc w:val="both"/>
        <w:sectPr w:rsidR="00BF399D" w:rsidRPr="009132A1" w:rsidSect="000E1CC9">
          <w:headerReference w:type="default" r:id="rId14"/>
          <w:footerReference w:type="default" r:id="rId15"/>
          <w:pgSz w:w="16838" w:h="11906" w:orient="landscape"/>
          <w:pgMar w:top="1133" w:right="1440" w:bottom="566" w:left="1440" w:header="0" w:footer="227" w:gutter="0"/>
          <w:cols w:space="720"/>
          <w:noEndnote/>
          <w:docGrid w:linePitch="381"/>
        </w:sectPr>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Утверждаю</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Руководитель _________ 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учреждения   (подпись) (расшифровка</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подписи)</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"__" ___________ 20__ г.</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АКТ № 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о разукомплектации (частичной ликвидации)</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объекта основных средств</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 КОДЫ  │</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"__" _____________ 20__ г.               Дата │       │</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Учреждение         ________________________________       по ОКПО │       │</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Структурное                              ┌────────┐               │       │</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подразделение      _________________ ИНН │        │           КПП │       │</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               ├───────┤</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Вид имущества      ________________________________ Аналитическая │       │</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(недвижимое, особо ценное            группа │       │</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движимое, иное движимое)                   ├───────┤</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Материально                                                       │       │</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ответственное лицо ________________________________ Учетный номер │       │</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       │</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Дата разукомплектации (частичной ликвидации) │       │</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1. Сведения об объекте основных средств до проведения работ по разукомплектации (частичной ликвидации).</w:t>
      </w:r>
    </w:p>
    <w:p w:rsidR="00BF399D" w:rsidRPr="009132A1" w:rsidRDefault="00BF399D" w:rsidP="00BF399D">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82"/>
        <w:gridCol w:w="850"/>
        <w:gridCol w:w="773"/>
        <w:gridCol w:w="902"/>
        <w:gridCol w:w="1190"/>
        <w:gridCol w:w="959"/>
        <w:gridCol w:w="992"/>
        <w:gridCol w:w="1312"/>
        <w:gridCol w:w="1440"/>
      </w:tblGrid>
      <w:tr w:rsidR="00BF399D" w:rsidRPr="009132A1" w:rsidTr="003743B6">
        <w:tc>
          <w:tcPr>
            <w:tcW w:w="1482" w:type="dxa"/>
            <w:vMerge w:val="restart"/>
            <w:tcBorders>
              <w:top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Наименование объекта</w:t>
            </w:r>
          </w:p>
        </w:tc>
        <w:tc>
          <w:tcPr>
            <w:tcW w:w="2525" w:type="dxa"/>
            <w:gridSpan w:val="3"/>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Номер</w:t>
            </w:r>
          </w:p>
        </w:tc>
        <w:tc>
          <w:tcPr>
            <w:tcW w:w="3141" w:type="dxa"/>
            <w:gridSpan w:val="3"/>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Дата</w:t>
            </w:r>
          </w:p>
        </w:tc>
        <w:tc>
          <w:tcPr>
            <w:tcW w:w="1312" w:type="dxa"/>
            <w:vMerge w:val="restart"/>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Фактический срок службы (месяцев)</w:t>
            </w:r>
          </w:p>
        </w:tc>
        <w:tc>
          <w:tcPr>
            <w:tcW w:w="1440" w:type="dxa"/>
            <w:vMerge w:val="restart"/>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Балансовая стоимость, руб.</w:t>
            </w:r>
          </w:p>
        </w:tc>
      </w:tr>
      <w:tr w:rsidR="00BF399D" w:rsidRPr="009132A1" w:rsidTr="003743B6">
        <w:tc>
          <w:tcPr>
            <w:tcW w:w="1482" w:type="dxa"/>
            <w:vMerge/>
            <w:tcBorders>
              <w:top w:val="single" w:sz="4" w:space="0" w:color="auto"/>
              <w:bottom w:val="single" w:sz="4" w:space="0" w:color="auto"/>
              <w:right w:val="single" w:sz="4" w:space="0" w:color="auto"/>
            </w:tcBorders>
          </w:tcPr>
          <w:p w:rsidR="00BF399D" w:rsidRPr="009132A1" w:rsidRDefault="00BF399D" w:rsidP="003743B6">
            <w:pPr>
              <w:pStyle w:val="ConsPlusNormal"/>
              <w:jc w:val="both"/>
            </w:pPr>
          </w:p>
        </w:tc>
        <w:tc>
          <w:tcPr>
            <w:tcW w:w="85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инвентарный</w:t>
            </w:r>
          </w:p>
        </w:tc>
        <w:tc>
          <w:tcPr>
            <w:tcW w:w="7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реестровый</w:t>
            </w:r>
          </w:p>
        </w:tc>
        <w:tc>
          <w:tcPr>
            <w:tcW w:w="902"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заводской (иной)</w:t>
            </w:r>
          </w:p>
        </w:tc>
        <w:tc>
          <w:tcPr>
            <w:tcW w:w="119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выпуска, изготовления, иное</w:t>
            </w:r>
          </w:p>
        </w:tc>
        <w:tc>
          <w:tcPr>
            <w:tcW w:w="95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принятия к бухгалтерскому учету</w:t>
            </w:r>
          </w:p>
        </w:tc>
        <w:tc>
          <w:tcPr>
            <w:tcW w:w="992"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ввода в эксплуатацию</w:t>
            </w:r>
          </w:p>
        </w:tc>
        <w:tc>
          <w:tcPr>
            <w:tcW w:w="1312"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p>
        </w:tc>
        <w:tc>
          <w:tcPr>
            <w:tcW w:w="1440"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p>
        </w:tc>
      </w:tr>
      <w:tr w:rsidR="00BF399D" w:rsidRPr="009132A1" w:rsidTr="003743B6">
        <w:tc>
          <w:tcPr>
            <w:tcW w:w="1482" w:type="dxa"/>
            <w:tcBorders>
              <w:top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85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7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902"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w:t>
            </w:r>
          </w:p>
        </w:tc>
        <w:tc>
          <w:tcPr>
            <w:tcW w:w="119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95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6</w:t>
            </w:r>
          </w:p>
        </w:tc>
        <w:tc>
          <w:tcPr>
            <w:tcW w:w="992"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7</w:t>
            </w:r>
          </w:p>
        </w:tc>
        <w:tc>
          <w:tcPr>
            <w:tcW w:w="1312"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8</w:t>
            </w:r>
          </w:p>
        </w:tc>
        <w:tc>
          <w:tcPr>
            <w:tcW w:w="144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9</w:t>
            </w:r>
          </w:p>
        </w:tc>
      </w:tr>
      <w:tr w:rsidR="00BF399D" w:rsidRPr="009132A1" w:rsidTr="003743B6">
        <w:tc>
          <w:tcPr>
            <w:tcW w:w="1482" w:type="dxa"/>
            <w:tcBorders>
              <w:top w:val="single" w:sz="4" w:space="0" w:color="auto"/>
              <w:bottom w:val="single" w:sz="4" w:space="0" w:color="auto"/>
              <w:right w:val="single" w:sz="4" w:space="0" w:color="auto"/>
            </w:tcBorders>
          </w:tcPr>
          <w:p w:rsidR="00BF399D" w:rsidRPr="009132A1" w:rsidRDefault="00BF399D" w:rsidP="003743B6">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77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902"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9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95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992"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312"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44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bl>
    <w:p w:rsidR="00BF399D" w:rsidRPr="009132A1" w:rsidRDefault="00BF399D" w:rsidP="00BF399D">
      <w:pPr>
        <w:pStyle w:val="ConsPlusNormal"/>
        <w:jc w:val="both"/>
        <w:sectPr w:rsidR="00BF399D" w:rsidRPr="009132A1" w:rsidSect="000E1CC9">
          <w:headerReference w:type="default" r:id="rId16"/>
          <w:footerReference w:type="default" r:id="rId17"/>
          <w:pgSz w:w="11906" w:h="16838"/>
          <w:pgMar w:top="820" w:right="566" w:bottom="1440" w:left="1133" w:header="0" w:footer="907" w:gutter="0"/>
          <w:cols w:space="720"/>
          <w:noEndnote/>
          <w:docGrid w:linePitch="381"/>
        </w:sectPr>
      </w:pP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2. Мероприятия и расходы, связанные с разукомплектацией (частичной ликвидацией).</w:t>
      </w:r>
    </w:p>
    <w:p w:rsidR="00BF399D" w:rsidRPr="009132A1" w:rsidRDefault="00BF399D" w:rsidP="00BF399D">
      <w:pPr>
        <w:pStyle w:val="ConsPlusNormal"/>
        <w:jc w:val="both"/>
      </w:pPr>
    </w:p>
    <w:tbl>
      <w:tblPr>
        <w:tblW w:w="1460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57"/>
        <w:gridCol w:w="1963"/>
        <w:gridCol w:w="1980"/>
        <w:gridCol w:w="1620"/>
        <w:gridCol w:w="2160"/>
        <w:gridCol w:w="2340"/>
        <w:gridCol w:w="2181"/>
      </w:tblGrid>
      <w:tr w:rsidR="00BF399D" w:rsidRPr="009132A1" w:rsidTr="003743B6">
        <w:tc>
          <w:tcPr>
            <w:tcW w:w="2357" w:type="dxa"/>
            <w:vMerge w:val="restart"/>
          </w:tcPr>
          <w:p w:rsidR="00BF399D" w:rsidRPr="009132A1" w:rsidRDefault="00BF399D" w:rsidP="003743B6">
            <w:pPr>
              <w:pStyle w:val="ConsPlusNormal"/>
              <w:jc w:val="center"/>
            </w:pPr>
            <w:r w:rsidRPr="009132A1">
              <w:t>Наименование мероприятия (расхода)</w:t>
            </w:r>
          </w:p>
        </w:tc>
        <w:tc>
          <w:tcPr>
            <w:tcW w:w="3943" w:type="dxa"/>
            <w:gridSpan w:val="2"/>
          </w:tcPr>
          <w:p w:rsidR="00BF399D" w:rsidRPr="009132A1" w:rsidRDefault="00BF399D" w:rsidP="003743B6">
            <w:pPr>
              <w:pStyle w:val="ConsPlusNormal"/>
              <w:jc w:val="center"/>
            </w:pPr>
            <w:r w:rsidRPr="009132A1">
              <w:t>Бухгалтерская запись</w:t>
            </w:r>
          </w:p>
        </w:tc>
        <w:tc>
          <w:tcPr>
            <w:tcW w:w="1620" w:type="dxa"/>
            <w:vMerge w:val="restart"/>
          </w:tcPr>
          <w:p w:rsidR="00BF399D" w:rsidRPr="009132A1" w:rsidRDefault="00BF399D" w:rsidP="003743B6">
            <w:pPr>
              <w:pStyle w:val="ConsPlusNormal"/>
              <w:jc w:val="center"/>
            </w:pPr>
            <w:r w:rsidRPr="009132A1">
              <w:t>Сумма, руб.</w:t>
            </w:r>
          </w:p>
        </w:tc>
        <w:tc>
          <w:tcPr>
            <w:tcW w:w="6681" w:type="dxa"/>
            <w:gridSpan w:val="3"/>
          </w:tcPr>
          <w:p w:rsidR="00BF399D" w:rsidRPr="009132A1" w:rsidRDefault="00BF399D" w:rsidP="003743B6">
            <w:pPr>
              <w:pStyle w:val="ConsPlusNormal"/>
              <w:jc w:val="center"/>
            </w:pPr>
            <w:r w:rsidRPr="009132A1">
              <w:t>Документ</w:t>
            </w:r>
          </w:p>
        </w:tc>
      </w:tr>
      <w:tr w:rsidR="00BF399D" w:rsidRPr="009132A1" w:rsidTr="003743B6">
        <w:tc>
          <w:tcPr>
            <w:tcW w:w="2357" w:type="dxa"/>
            <w:vMerge/>
          </w:tcPr>
          <w:p w:rsidR="00BF399D" w:rsidRPr="009132A1" w:rsidRDefault="00BF399D" w:rsidP="003743B6">
            <w:pPr>
              <w:pStyle w:val="ConsPlusNormal"/>
              <w:jc w:val="both"/>
            </w:pPr>
          </w:p>
        </w:tc>
        <w:tc>
          <w:tcPr>
            <w:tcW w:w="1963" w:type="dxa"/>
          </w:tcPr>
          <w:p w:rsidR="00BF399D" w:rsidRPr="009132A1" w:rsidRDefault="00BF399D" w:rsidP="003743B6">
            <w:pPr>
              <w:pStyle w:val="ConsPlusNormal"/>
              <w:jc w:val="center"/>
            </w:pPr>
            <w:r w:rsidRPr="009132A1">
              <w:t>дебет</w:t>
            </w:r>
          </w:p>
        </w:tc>
        <w:tc>
          <w:tcPr>
            <w:tcW w:w="1980" w:type="dxa"/>
          </w:tcPr>
          <w:p w:rsidR="00BF399D" w:rsidRPr="009132A1" w:rsidRDefault="00BF399D" w:rsidP="003743B6">
            <w:pPr>
              <w:pStyle w:val="ConsPlusNormal"/>
              <w:jc w:val="center"/>
            </w:pPr>
            <w:r w:rsidRPr="009132A1">
              <w:t>кредит</w:t>
            </w:r>
          </w:p>
        </w:tc>
        <w:tc>
          <w:tcPr>
            <w:tcW w:w="1620" w:type="dxa"/>
            <w:vMerge/>
          </w:tcPr>
          <w:p w:rsidR="00BF399D" w:rsidRPr="009132A1" w:rsidRDefault="00BF399D" w:rsidP="003743B6">
            <w:pPr>
              <w:pStyle w:val="ConsPlusNormal"/>
              <w:jc w:val="center"/>
            </w:pPr>
          </w:p>
        </w:tc>
        <w:tc>
          <w:tcPr>
            <w:tcW w:w="2160" w:type="dxa"/>
          </w:tcPr>
          <w:p w:rsidR="00BF399D" w:rsidRPr="009132A1" w:rsidRDefault="00BF399D" w:rsidP="003743B6">
            <w:pPr>
              <w:pStyle w:val="ConsPlusNormal"/>
              <w:jc w:val="center"/>
            </w:pPr>
            <w:r w:rsidRPr="009132A1">
              <w:t>наименование</w:t>
            </w:r>
          </w:p>
        </w:tc>
        <w:tc>
          <w:tcPr>
            <w:tcW w:w="2340" w:type="dxa"/>
          </w:tcPr>
          <w:p w:rsidR="00BF399D" w:rsidRPr="009132A1" w:rsidRDefault="00BF399D" w:rsidP="003743B6">
            <w:pPr>
              <w:pStyle w:val="ConsPlusNormal"/>
              <w:jc w:val="center"/>
            </w:pPr>
            <w:r w:rsidRPr="009132A1">
              <w:t>номер</w:t>
            </w:r>
          </w:p>
        </w:tc>
        <w:tc>
          <w:tcPr>
            <w:tcW w:w="2181" w:type="dxa"/>
          </w:tcPr>
          <w:p w:rsidR="00BF399D" w:rsidRPr="009132A1" w:rsidRDefault="00BF399D" w:rsidP="003743B6">
            <w:pPr>
              <w:pStyle w:val="ConsPlusNormal"/>
              <w:jc w:val="center"/>
            </w:pPr>
            <w:r w:rsidRPr="009132A1">
              <w:t>дата</w:t>
            </w:r>
          </w:p>
        </w:tc>
      </w:tr>
      <w:tr w:rsidR="00BF399D" w:rsidRPr="009132A1" w:rsidTr="003743B6">
        <w:tc>
          <w:tcPr>
            <w:tcW w:w="2357" w:type="dxa"/>
          </w:tcPr>
          <w:p w:rsidR="00BF399D" w:rsidRPr="009132A1" w:rsidRDefault="00BF399D" w:rsidP="003743B6">
            <w:pPr>
              <w:pStyle w:val="ConsPlusNormal"/>
              <w:jc w:val="center"/>
            </w:pPr>
            <w:r w:rsidRPr="009132A1">
              <w:t>1</w:t>
            </w:r>
          </w:p>
        </w:tc>
        <w:tc>
          <w:tcPr>
            <w:tcW w:w="1963" w:type="dxa"/>
          </w:tcPr>
          <w:p w:rsidR="00BF399D" w:rsidRPr="009132A1" w:rsidRDefault="00BF399D" w:rsidP="003743B6">
            <w:pPr>
              <w:pStyle w:val="ConsPlusNormal"/>
              <w:jc w:val="center"/>
            </w:pPr>
            <w:r w:rsidRPr="009132A1">
              <w:t>2</w:t>
            </w:r>
          </w:p>
        </w:tc>
        <w:tc>
          <w:tcPr>
            <w:tcW w:w="1980" w:type="dxa"/>
          </w:tcPr>
          <w:p w:rsidR="00BF399D" w:rsidRPr="009132A1" w:rsidRDefault="00BF399D" w:rsidP="003743B6">
            <w:pPr>
              <w:pStyle w:val="ConsPlusNormal"/>
              <w:jc w:val="center"/>
            </w:pPr>
            <w:r w:rsidRPr="009132A1">
              <w:t>3</w:t>
            </w:r>
          </w:p>
        </w:tc>
        <w:tc>
          <w:tcPr>
            <w:tcW w:w="1620" w:type="dxa"/>
          </w:tcPr>
          <w:p w:rsidR="00BF399D" w:rsidRPr="009132A1" w:rsidRDefault="00BF399D" w:rsidP="003743B6">
            <w:pPr>
              <w:pStyle w:val="ConsPlusNormal"/>
              <w:jc w:val="center"/>
            </w:pPr>
            <w:r w:rsidRPr="009132A1">
              <w:t>4</w:t>
            </w:r>
          </w:p>
        </w:tc>
        <w:tc>
          <w:tcPr>
            <w:tcW w:w="2160" w:type="dxa"/>
          </w:tcPr>
          <w:p w:rsidR="00BF399D" w:rsidRPr="009132A1" w:rsidRDefault="00BF399D" w:rsidP="003743B6">
            <w:pPr>
              <w:pStyle w:val="ConsPlusNormal"/>
              <w:jc w:val="center"/>
            </w:pPr>
            <w:r w:rsidRPr="009132A1">
              <w:t>5</w:t>
            </w:r>
          </w:p>
        </w:tc>
        <w:tc>
          <w:tcPr>
            <w:tcW w:w="2340" w:type="dxa"/>
          </w:tcPr>
          <w:p w:rsidR="00BF399D" w:rsidRPr="009132A1" w:rsidRDefault="00BF399D" w:rsidP="003743B6">
            <w:pPr>
              <w:pStyle w:val="ConsPlusNormal"/>
              <w:jc w:val="center"/>
            </w:pPr>
            <w:r w:rsidRPr="009132A1">
              <w:t>6</w:t>
            </w:r>
          </w:p>
        </w:tc>
        <w:tc>
          <w:tcPr>
            <w:tcW w:w="2181" w:type="dxa"/>
          </w:tcPr>
          <w:p w:rsidR="00BF399D" w:rsidRPr="009132A1" w:rsidRDefault="00BF399D" w:rsidP="003743B6">
            <w:pPr>
              <w:pStyle w:val="ConsPlusNormal"/>
              <w:jc w:val="center"/>
            </w:pPr>
            <w:r w:rsidRPr="009132A1">
              <w:t>7</w:t>
            </w:r>
          </w:p>
        </w:tc>
      </w:tr>
      <w:tr w:rsidR="00BF399D" w:rsidRPr="009132A1" w:rsidTr="003743B6">
        <w:tc>
          <w:tcPr>
            <w:tcW w:w="2357" w:type="dxa"/>
          </w:tcPr>
          <w:p w:rsidR="00BF399D" w:rsidRPr="009132A1" w:rsidRDefault="00BF399D" w:rsidP="003743B6">
            <w:pPr>
              <w:pStyle w:val="ConsPlusNormal"/>
            </w:pPr>
          </w:p>
        </w:tc>
        <w:tc>
          <w:tcPr>
            <w:tcW w:w="1963" w:type="dxa"/>
          </w:tcPr>
          <w:p w:rsidR="00BF399D" w:rsidRPr="009132A1" w:rsidRDefault="00BF399D" w:rsidP="003743B6">
            <w:pPr>
              <w:pStyle w:val="ConsPlusNormal"/>
            </w:pPr>
          </w:p>
        </w:tc>
        <w:tc>
          <w:tcPr>
            <w:tcW w:w="1980" w:type="dxa"/>
          </w:tcPr>
          <w:p w:rsidR="00BF399D" w:rsidRPr="009132A1" w:rsidRDefault="00BF399D" w:rsidP="003743B6">
            <w:pPr>
              <w:pStyle w:val="ConsPlusNormal"/>
            </w:pPr>
          </w:p>
        </w:tc>
        <w:tc>
          <w:tcPr>
            <w:tcW w:w="1620" w:type="dxa"/>
          </w:tcPr>
          <w:p w:rsidR="00BF399D" w:rsidRPr="009132A1" w:rsidRDefault="00BF399D" w:rsidP="003743B6">
            <w:pPr>
              <w:pStyle w:val="ConsPlusNormal"/>
            </w:pPr>
          </w:p>
        </w:tc>
        <w:tc>
          <w:tcPr>
            <w:tcW w:w="2160" w:type="dxa"/>
          </w:tcPr>
          <w:p w:rsidR="00BF399D" w:rsidRPr="009132A1" w:rsidRDefault="00BF399D" w:rsidP="003743B6">
            <w:pPr>
              <w:pStyle w:val="ConsPlusNormal"/>
            </w:pPr>
          </w:p>
        </w:tc>
        <w:tc>
          <w:tcPr>
            <w:tcW w:w="2340" w:type="dxa"/>
          </w:tcPr>
          <w:p w:rsidR="00BF399D" w:rsidRPr="009132A1" w:rsidRDefault="00BF399D" w:rsidP="003743B6">
            <w:pPr>
              <w:pStyle w:val="ConsPlusNormal"/>
            </w:pPr>
          </w:p>
        </w:tc>
        <w:tc>
          <w:tcPr>
            <w:tcW w:w="2181" w:type="dxa"/>
          </w:tcPr>
          <w:p w:rsidR="00BF399D" w:rsidRPr="009132A1" w:rsidRDefault="00BF399D" w:rsidP="003743B6">
            <w:pPr>
              <w:pStyle w:val="ConsPlusNormal"/>
            </w:pPr>
          </w:p>
        </w:tc>
      </w:tr>
      <w:tr w:rsidR="00BF399D" w:rsidRPr="009132A1" w:rsidTr="003743B6">
        <w:tc>
          <w:tcPr>
            <w:tcW w:w="2357" w:type="dxa"/>
          </w:tcPr>
          <w:p w:rsidR="00BF399D" w:rsidRPr="009132A1" w:rsidRDefault="00BF399D" w:rsidP="003743B6">
            <w:pPr>
              <w:pStyle w:val="ConsPlusNormal"/>
            </w:pPr>
          </w:p>
        </w:tc>
        <w:tc>
          <w:tcPr>
            <w:tcW w:w="1963" w:type="dxa"/>
          </w:tcPr>
          <w:p w:rsidR="00BF399D" w:rsidRPr="009132A1" w:rsidRDefault="00BF399D" w:rsidP="003743B6">
            <w:pPr>
              <w:pStyle w:val="ConsPlusNormal"/>
            </w:pPr>
          </w:p>
        </w:tc>
        <w:tc>
          <w:tcPr>
            <w:tcW w:w="1980" w:type="dxa"/>
          </w:tcPr>
          <w:p w:rsidR="00BF399D" w:rsidRPr="009132A1" w:rsidRDefault="00BF399D" w:rsidP="003743B6">
            <w:pPr>
              <w:pStyle w:val="ConsPlusNormal"/>
            </w:pPr>
          </w:p>
        </w:tc>
        <w:tc>
          <w:tcPr>
            <w:tcW w:w="1620" w:type="dxa"/>
          </w:tcPr>
          <w:p w:rsidR="00BF399D" w:rsidRPr="009132A1" w:rsidRDefault="00BF399D" w:rsidP="003743B6">
            <w:pPr>
              <w:pStyle w:val="ConsPlusNormal"/>
            </w:pPr>
          </w:p>
        </w:tc>
        <w:tc>
          <w:tcPr>
            <w:tcW w:w="2160" w:type="dxa"/>
          </w:tcPr>
          <w:p w:rsidR="00BF399D" w:rsidRPr="009132A1" w:rsidRDefault="00BF399D" w:rsidP="003743B6">
            <w:pPr>
              <w:pStyle w:val="ConsPlusNormal"/>
            </w:pPr>
          </w:p>
        </w:tc>
        <w:tc>
          <w:tcPr>
            <w:tcW w:w="2340" w:type="dxa"/>
          </w:tcPr>
          <w:p w:rsidR="00BF399D" w:rsidRPr="009132A1" w:rsidRDefault="00BF399D" w:rsidP="003743B6">
            <w:pPr>
              <w:pStyle w:val="ConsPlusNormal"/>
            </w:pPr>
          </w:p>
        </w:tc>
        <w:tc>
          <w:tcPr>
            <w:tcW w:w="2181" w:type="dxa"/>
          </w:tcPr>
          <w:p w:rsidR="00BF399D" w:rsidRPr="009132A1" w:rsidRDefault="00BF399D" w:rsidP="003743B6">
            <w:pPr>
              <w:pStyle w:val="ConsPlusNormal"/>
            </w:pPr>
          </w:p>
        </w:tc>
      </w:tr>
      <w:tr w:rsidR="00BF399D" w:rsidRPr="009132A1" w:rsidTr="003743B6">
        <w:tc>
          <w:tcPr>
            <w:tcW w:w="2357" w:type="dxa"/>
          </w:tcPr>
          <w:p w:rsidR="00BF399D" w:rsidRPr="009132A1" w:rsidRDefault="00BF399D" w:rsidP="003743B6">
            <w:pPr>
              <w:pStyle w:val="ConsPlusNormal"/>
            </w:pPr>
          </w:p>
        </w:tc>
        <w:tc>
          <w:tcPr>
            <w:tcW w:w="1963" w:type="dxa"/>
          </w:tcPr>
          <w:p w:rsidR="00BF399D" w:rsidRPr="009132A1" w:rsidRDefault="00BF399D" w:rsidP="003743B6">
            <w:pPr>
              <w:pStyle w:val="ConsPlusNormal"/>
            </w:pPr>
          </w:p>
        </w:tc>
        <w:tc>
          <w:tcPr>
            <w:tcW w:w="1980" w:type="dxa"/>
          </w:tcPr>
          <w:p w:rsidR="00BF399D" w:rsidRPr="009132A1" w:rsidRDefault="00BF399D" w:rsidP="003743B6">
            <w:pPr>
              <w:pStyle w:val="ConsPlusNormal"/>
            </w:pPr>
          </w:p>
        </w:tc>
        <w:tc>
          <w:tcPr>
            <w:tcW w:w="1620" w:type="dxa"/>
          </w:tcPr>
          <w:p w:rsidR="00BF399D" w:rsidRPr="009132A1" w:rsidRDefault="00BF399D" w:rsidP="003743B6">
            <w:pPr>
              <w:pStyle w:val="ConsPlusNormal"/>
            </w:pPr>
          </w:p>
        </w:tc>
        <w:tc>
          <w:tcPr>
            <w:tcW w:w="2160" w:type="dxa"/>
          </w:tcPr>
          <w:p w:rsidR="00BF399D" w:rsidRPr="009132A1" w:rsidRDefault="00BF399D" w:rsidP="003743B6">
            <w:pPr>
              <w:pStyle w:val="ConsPlusNormal"/>
            </w:pPr>
          </w:p>
        </w:tc>
        <w:tc>
          <w:tcPr>
            <w:tcW w:w="2340" w:type="dxa"/>
          </w:tcPr>
          <w:p w:rsidR="00BF399D" w:rsidRPr="009132A1" w:rsidRDefault="00BF399D" w:rsidP="003743B6">
            <w:pPr>
              <w:pStyle w:val="ConsPlusNormal"/>
            </w:pPr>
          </w:p>
        </w:tc>
        <w:tc>
          <w:tcPr>
            <w:tcW w:w="2181" w:type="dxa"/>
          </w:tcPr>
          <w:p w:rsidR="00BF399D" w:rsidRPr="009132A1" w:rsidRDefault="00BF399D" w:rsidP="003743B6">
            <w:pPr>
              <w:pStyle w:val="ConsPlusNormal"/>
            </w:pPr>
          </w:p>
        </w:tc>
      </w:tr>
      <w:tr w:rsidR="00BF399D" w:rsidRPr="009132A1" w:rsidTr="003743B6">
        <w:tc>
          <w:tcPr>
            <w:tcW w:w="2357" w:type="dxa"/>
          </w:tcPr>
          <w:p w:rsidR="00BF399D" w:rsidRPr="009132A1" w:rsidRDefault="00BF399D" w:rsidP="003743B6">
            <w:pPr>
              <w:pStyle w:val="ConsPlusNormal"/>
            </w:pPr>
          </w:p>
        </w:tc>
        <w:tc>
          <w:tcPr>
            <w:tcW w:w="1963" w:type="dxa"/>
          </w:tcPr>
          <w:p w:rsidR="00BF399D" w:rsidRPr="009132A1" w:rsidRDefault="00BF399D" w:rsidP="003743B6">
            <w:pPr>
              <w:pStyle w:val="ConsPlusNormal"/>
            </w:pPr>
          </w:p>
        </w:tc>
        <w:tc>
          <w:tcPr>
            <w:tcW w:w="1980" w:type="dxa"/>
          </w:tcPr>
          <w:p w:rsidR="00BF399D" w:rsidRPr="009132A1" w:rsidRDefault="00BF399D" w:rsidP="003743B6">
            <w:pPr>
              <w:pStyle w:val="ConsPlusNormal"/>
            </w:pPr>
          </w:p>
        </w:tc>
        <w:tc>
          <w:tcPr>
            <w:tcW w:w="1620" w:type="dxa"/>
          </w:tcPr>
          <w:p w:rsidR="00BF399D" w:rsidRPr="009132A1" w:rsidRDefault="00BF399D" w:rsidP="003743B6">
            <w:pPr>
              <w:pStyle w:val="ConsPlusNormal"/>
            </w:pPr>
          </w:p>
        </w:tc>
        <w:tc>
          <w:tcPr>
            <w:tcW w:w="2160" w:type="dxa"/>
          </w:tcPr>
          <w:p w:rsidR="00BF399D" w:rsidRPr="009132A1" w:rsidRDefault="00BF399D" w:rsidP="003743B6">
            <w:pPr>
              <w:pStyle w:val="ConsPlusNormal"/>
            </w:pPr>
          </w:p>
        </w:tc>
        <w:tc>
          <w:tcPr>
            <w:tcW w:w="2340" w:type="dxa"/>
          </w:tcPr>
          <w:p w:rsidR="00BF399D" w:rsidRPr="009132A1" w:rsidRDefault="00BF399D" w:rsidP="003743B6">
            <w:pPr>
              <w:pStyle w:val="ConsPlusNormal"/>
            </w:pPr>
          </w:p>
        </w:tc>
        <w:tc>
          <w:tcPr>
            <w:tcW w:w="2181" w:type="dxa"/>
          </w:tcPr>
          <w:p w:rsidR="00BF399D" w:rsidRPr="009132A1" w:rsidRDefault="00BF399D" w:rsidP="003743B6">
            <w:pPr>
              <w:pStyle w:val="ConsPlusNormal"/>
            </w:pPr>
          </w:p>
        </w:tc>
      </w:tr>
    </w:tbl>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3. Поступление материальных ценностей в результате разукомплектации (частичной ликвидации).</w:t>
      </w:r>
    </w:p>
    <w:p w:rsidR="00BF399D" w:rsidRPr="009132A1" w:rsidRDefault="00BF399D" w:rsidP="00BF399D">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568"/>
        <w:gridCol w:w="1066"/>
        <w:gridCol w:w="845"/>
        <w:gridCol w:w="1461"/>
        <w:gridCol w:w="1440"/>
        <w:gridCol w:w="2160"/>
        <w:gridCol w:w="2700"/>
        <w:gridCol w:w="2584"/>
      </w:tblGrid>
      <w:tr w:rsidR="00BF399D" w:rsidRPr="009132A1" w:rsidTr="003743B6">
        <w:tc>
          <w:tcPr>
            <w:tcW w:w="2568" w:type="dxa"/>
            <w:vMerge w:val="restart"/>
            <w:tcBorders>
              <w:top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Наименование материальных ценностей</w:t>
            </w:r>
          </w:p>
        </w:tc>
        <w:tc>
          <w:tcPr>
            <w:tcW w:w="1911" w:type="dxa"/>
            <w:gridSpan w:val="2"/>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Единица измерения</w:t>
            </w:r>
          </w:p>
        </w:tc>
        <w:tc>
          <w:tcPr>
            <w:tcW w:w="1461" w:type="dxa"/>
            <w:vMerge w:val="restart"/>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Цена за единицу, руб.</w:t>
            </w:r>
          </w:p>
        </w:tc>
        <w:tc>
          <w:tcPr>
            <w:tcW w:w="1440" w:type="dxa"/>
            <w:vMerge w:val="restart"/>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Количество</w:t>
            </w:r>
          </w:p>
        </w:tc>
        <w:tc>
          <w:tcPr>
            <w:tcW w:w="2160" w:type="dxa"/>
            <w:vMerge w:val="restart"/>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Сумма, руб.</w:t>
            </w:r>
          </w:p>
        </w:tc>
        <w:tc>
          <w:tcPr>
            <w:tcW w:w="5284" w:type="dxa"/>
            <w:gridSpan w:val="2"/>
            <w:tcBorders>
              <w:top w:val="single" w:sz="4" w:space="0" w:color="auto"/>
              <w:left w:val="single" w:sz="4" w:space="0" w:color="auto"/>
              <w:bottom w:val="single" w:sz="4" w:space="0" w:color="auto"/>
            </w:tcBorders>
          </w:tcPr>
          <w:p w:rsidR="00BF399D" w:rsidRPr="009132A1" w:rsidRDefault="00BF399D" w:rsidP="003743B6">
            <w:pPr>
              <w:pStyle w:val="ConsPlusNormal"/>
              <w:jc w:val="center"/>
            </w:pPr>
            <w:r w:rsidRPr="009132A1">
              <w:t>Корреспондирующие счета</w:t>
            </w:r>
          </w:p>
        </w:tc>
      </w:tr>
      <w:tr w:rsidR="00BF399D" w:rsidRPr="009132A1" w:rsidTr="003743B6">
        <w:tc>
          <w:tcPr>
            <w:tcW w:w="2568" w:type="dxa"/>
            <w:vMerge/>
            <w:tcBorders>
              <w:top w:val="single" w:sz="4" w:space="0" w:color="auto"/>
              <w:bottom w:val="single" w:sz="4" w:space="0" w:color="auto"/>
              <w:right w:val="single" w:sz="4" w:space="0" w:color="auto"/>
            </w:tcBorders>
          </w:tcPr>
          <w:p w:rsidR="00BF399D" w:rsidRPr="009132A1" w:rsidRDefault="00BF399D" w:rsidP="003743B6">
            <w:pPr>
              <w:pStyle w:val="ConsPlusNormal"/>
              <w:jc w:val="both"/>
            </w:pPr>
          </w:p>
        </w:tc>
        <w:tc>
          <w:tcPr>
            <w:tcW w:w="1066"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наименование</w:t>
            </w:r>
          </w:p>
        </w:tc>
        <w:tc>
          <w:tcPr>
            <w:tcW w:w="84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код по ОКЕИ</w:t>
            </w:r>
          </w:p>
        </w:tc>
        <w:tc>
          <w:tcPr>
            <w:tcW w:w="1461"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p>
        </w:tc>
        <w:tc>
          <w:tcPr>
            <w:tcW w:w="1440"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p>
        </w:tc>
        <w:tc>
          <w:tcPr>
            <w:tcW w:w="2160"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p>
        </w:tc>
        <w:tc>
          <w:tcPr>
            <w:tcW w:w="270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дебет</w:t>
            </w:r>
          </w:p>
        </w:tc>
        <w:tc>
          <w:tcPr>
            <w:tcW w:w="2584" w:type="dxa"/>
            <w:tcBorders>
              <w:top w:val="single" w:sz="4" w:space="0" w:color="auto"/>
              <w:left w:val="single" w:sz="4" w:space="0" w:color="auto"/>
              <w:bottom w:val="single" w:sz="4" w:space="0" w:color="auto"/>
            </w:tcBorders>
          </w:tcPr>
          <w:p w:rsidR="00BF399D" w:rsidRPr="009132A1" w:rsidRDefault="00BF399D" w:rsidP="003743B6">
            <w:pPr>
              <w:pStyle w:val="ConsPlusNormal"/>
              <w:jc w:val="center"/>
            </w:pPr>
            <w:r w:rsidRPr="009132A1">
              <w:t>кредит</w:t>
            </w:r>
          </w:p>
        </w:tc>
      </w:tr>
      <w:tr w:rsidR="00BF399D" w:rsidRPr="009132A1" w:rsidTr="003743B6">
        <w:tc>
          <w:tcPr>
            <w:tcW w:w="2568" w:type="dxa"/>
            <w:tcBorders>
              <w:top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1</w:t>
            </w:r>
          </w:p>
        </w:tc>
        <w:tc>
          <w:tcPr>
            <w:tcW w:w="1066"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2</w:t>
            </w:r>
          </w:p>
        </w:tc>
        <w:tc>
          <w:tcPr>
            <w:tcW w:w="84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3</w:t>
            </w:r>
          </w:p>
        </w:tc>
        <w:tc>
          <w:tcPr>
            <w:tcW w:w="146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4</w:t>
            </w:r>
          </w:p>
        </w:tc>
        <w:tc>
          <w:tcPr>
            <w:tcW w:w="144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5</w:t>
            </w:r>
          </w:p>
        </w:tc>
        <w:tc>
          <w:tcPr>
            <w:tcW w:w="216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6</w:t>
            </w:r>
          </w:p>
        </w:tc>
        <w:tc>
          <w:tcPr>
            <w:tcW w:w="270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7</w:t>
            </w:r>
          </w:p>
        </w:tc>
        <w:tc>
          <w:tcPr>
            <w:tcW w:w="2584" w:type="dxa"/>
            <w:tcBorders>
              <w:top w:val="single" w:sz="4" w:space="0" w:color="auto"/>
              <w:left w:val="single" w:sz="4" w:space="0" w:color="auto"/>
              <w:bottom w:val="single" w:sz="4" w:space="0" w:color="auto"/>
            </w:tcBorders>
          </w:tcPr>
          <w:p w:rsidR="00BF399D" w:rsidRPr="009132A1" w:rsidRDefault="00BF399D" w:rsidP="003743B6">
            <w:pPr>
              <w:pStyle w:val="ConsPlusNormal"/>
              <w:jc w:val="center"/>
            </w:pPr>
            <w:r w:rsidRPr="009132A1">
              <w:t>8</w:t>
            </w:r>
          </w:p>
        </w:tc>
      </w:tr>
      <w:tr w:rsidR="00BF399D" w:rsidRPr="009132A1" w:rsidTr="003743B6">
        <w:tc>
          <w:tcPr>
            <w:tcW w:w="2568" w:type="dxa"/>
            <w:tcBorders>
              <w:top w:val="single" w:sz="4" w:space="0" w:color="auto"/>
              <w:bottom w:val="single" w:sz="4" w:space="0" w:color="auto"/>
              <w:right w:val="single" w:sz="4" w:space="0" w:color="auto"/>
            </w:tcBorders>
          </w:tcPr>
          <w:p w:rsidR="00BF399D" w:rsidRPr="009132A1" w:rsidRDefault="00BF399D" w:rsidP="003743B6">
            <w:pPr>
              <w:pStyle w:val="ConsPlusNormal"/>
            </w:pPr>
          </w:p>
        </w:tc>
        <w:tc>
          <w:tcPr>
            <w:tcW w:w="1066"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84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46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44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216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270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2584" w:type="dxa"/>
            <w:tcBorders>
              <w:top w:val="single" w:sz="4" w:space="0" w:color="auto"/>
              <w:left w:val="single" w:sz="4" w:space="0" w:color="auto"/>
              <w:bottom w:val="single" w:sz="4" w:space="0" w:color="auto"/>
            </w:tcBorders>
          </w:tcPr>
          <w:p w:rsidR="00BF399D" w:rsidRPr="009132A1" w:rsidRDefault="00BF399D" w:rsidP="003743B6">
            <w:pPr>
              <w:pStyle w:val="ConsPlusNormal"/>
            </w:pPr>
          </w:p>
        </w:tc>
      </w:tr>
      <w:tr w:rsidR="00BF399D" w:rsidRPr="009132A1" w:rsidTr="003743B6">
        <w:tc>
          <w:tcPr>
            <w:tcW w:w="2568" w:type="dxa"/>
            <w:tcBorders>
              <w:top w:val="single" w:sz="4" w:space="0" w:color="auto"/>
              <w:bottom w:val="single" w:sz="4" w:space="0" w:color="auto"/>
              <w:right w:val="single" w:sz="4" w:space="0" w:color="auto"/>
            </w:tcBorders>
          </w:tcPr>
          <w:p w:rsidR="00BF399D" w:rsidRPr="009132A1" w:rsidRDefault="00BF399D" w:rsidP="003743B6">
            <w:pPr>
              <w:pStyle w:val="ConsPlusNormal"/>
            </w:pPr>
          </w:p>
        </w:tc>
        <w:tc>
          <w:tcPr>
            <w:tcW w:w="1066"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84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46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44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216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270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2584" w:type="dxa"/>
            <w:tcBorders>
              <w:top w:val="single" w:sz="4" w:space="0" w:color="auto"/>
              <w:left w:val="single" w:sz="4" w:space="0" w:color="auto"/>
              <w:bottom w:val="single" w:sz="4" w:space="0" w:color="auto"/>
            </w:tcBorders>
          </w:tcPr>
          <w:p w:rsidR="00BF399D" w:rsidRPr="009132A1" w:rsidRDefault="00BF399D" w:rsidP="003743B6">
            <w:pPr>
              <w:pStyle w:val="ConsPlusNormal"/>
            </w:pPr>
          </w:p>
        </w:tc>
      </w:tr>
      <w:tr w:rsidR="00BF399D" w:rsidRPr="009132A1" w:rsidTr="003743B6">
        <w:tc>
          <w:tcPr>
            <w:tcW w:w="2568" w:type="dxa"/>
            <w:tcBorders>
              <w:top w:val="single" w:sz="4" w:space="0" w:color="auto"/>
              <w:bottom w:val="single" w:sz="4" w:space="0" w:color="auto"/>
              <w:right w:val="single" w:sz="4" w:space="0" w:color="auto"/>
            </w:tcBorders>
          </w:tcPr>
          <w:p w:rsidR="00BF399D" w:rsidRPr="009132A1" w:rsidRDefault="00BF399D" w:rsidP="003743B6">
            <w:pPr>
              <w:pStyle w:val="ConsPlusNormal"/>
            </w:pPr>
          </w:p>
        </w:tc>
        <w:tc>
          <w:tcPr>
            <w:tcW w:w="1066"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84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46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44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216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270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2584" w:type="dxa"/>
            <w:tcBorders>
              <w:top w:val="single" w:sz="4" w:space="0" w:color="auto"/>
              <w:left w:val="single" w:sz="4" w:space="0" w:color="auto"/>
              <w:bottom w:val="single" w:sz="4" w:space="0" w:color="auto"/>
            </w:tcBorders>
          </w:tcPr>
          <w:p w:rsidR="00BF399D" w:rsidRPr="009132A1" w:rsidRDefault="00BF399D" w:rsidP="003743B6">
            <w:pPr>
              <w:pStyle w:val="ConsPlusNormal"/>
            </w:pPr>
          </w:p>
        </w:tc>
      </w:tr>
    </w:tbl>
    <w:p w:rsidR="000E1CC9" w:rsidRDefault="000E1CC9" w:rsidP="00BF399D">
      <w:pPr>
        <w:pStyle w:val="ConsPlusNormal"/>
        <w:jc w:val="both"/>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Default="000E1CC9" w:rsidP="000E1CC9">
      <w:pPr>
        <w:rPr>
          <w:lang w:eastAsia="en-US"/>
        </w:rPr>
      </w:pPr>
    </w:p>
    <w:p w:rsidR="000E1CC9" w:rsidRPr="009932E9" w:rsidRDefault="000E1CC9" w:rsidP="000E1CC9">
      <w:pPr>
        <w:pStyle w:val="a7"/>
        <w:rPr>
          <w:sz w:val="20"/>
        </w:rPr>
      </w:pPr>
      <w:r w:rsidRPr="009932E9">
        <w:rPr>
          <w:sz w:val="20"/>
        </w:rPr>
        <w:t>© ККГБУ ДПО «Институ</w:t>
      </w:r>
      <w:r w:rsidR="00814FE2">
        <w:rPr>
          <w:sz w:val="20"/>
        </w:rPr>
        <w:t xml:space="preserve">т муниципального развития», </w:t>
      </w:r>
      <w:r w:rsidR="00743EE1">
        <w:rPr>
          <w:sz w:val="20"/>
        </w:rPr>
        <w:t>2019</w:t>
      </w:r>
    </w:p>
    <w:p w:rsidR="000E1CC9" w:rsidRDefault="000E1CC9" w:rsidP="000E1CC9">
      <w:pPr>
        <w:tabs>
          <w:tab w:val="left" w:pos="2760"/>
        </w:tabs>
        <w:rPr>
          <w:lang w:eastAsia="en-US"/>
        </w:rPr>
      </w:pPr>
    </w:p>
    <w:p w:rsidR="000E1CC9" w:rsidRDefault="000E1CC9" w:rsidP="000E1CC9">
      <w:pPr>
        <w:rPr>
          <w:lang w:eastAsia="en-US"/>
        </w:rPr>
      </w:pPr>
    </w:p>
    <w:p w:rsid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0E1CC9" w:rsidRDefault="000E1CC9" w:rsidP="000E1CC9">
      <w:pPr>
        <w:rPr>
          <w:lang w:eastAsia="en-US"/>
        </w:rPr>
      </w:pPr>
    </w:p>
    <w:p w:rsidR="000E1CC9" w:rsidRPr="009932E9" w:rsidRDefault="000E1CC9" w:rsidP="000E1CC9">
      <w:pPr>
        <w:pStyle w:val="a7"/>
        <w:rPr>
          <w:sz w:val="20"/>
        </w:rPr>
      </w:pPr>
      <w:r w:rsidRPr="009932E9">
        <w:rPr>
          <w:sz w:val="20"/>
        </w:rPr>
        <w:t xml:space="preserve">© ККГБУ ДПО «Институт муниципального развития», </w:t>
      </w:r>
      <w:r w:rsidR="00743EE1" w:rsidRPr="009932E9">
        <w:rPr>
          <w:sz w:val="20"/>
        </w:rPr>
        <w:t>201</w:t>
      </w:r>
      <w:r w:rsidR="00743EE1">
        <w:rPr>
          <w:sz w:val="20"/>
        </w:rPr>
        <w:t>9</w:t>
      </w:r>
    </w:p>
    <w:p w:rsidR="000E1CC9" w:rsidRDefault="000E1CC9" w:rsidP="000E1CC9">
      <w:pPr>
        <w:tabs>
          <w:tab w:val="left" w:pos="1515"/>
        </w:tabs>
        <w:rPr>
          <w:lang w:eastAsia="en-US"/>
        </w:rPr>
      </w:pPr>
    </w:p>
    <w:p w:rsidR="000E1CC9" w:rsidRDefault="000E1CC9" w:rsidP="000E1CC9">
      <w:pPr>
        <w:rPr>
          <w:lang w:eastAsia="en-US"/>
        </w:rPr>
      </w:pPr>
    </w:p>
    <w:p w:rsidR="00BF399D" w:rsidRPr="000E1CC9" w:rsidRDefault="00BF399D" w:rsidP="000E1CC9">
      <w:pPr>
        <w:rPr>
          <w:lang w:eastAsia="en-US"/>
        </w:rPr>
        <w:sectPr w:rsidR="00BF399D" w:rsidRPr="000E1CC9">
          <w:footerReference w:type="default" r:id="rId18"/>
          <w:pgSz w:w="16838" w:h="11906" w:orient="landscape"/>
          <w:pgMar w:top="1133" w:right="1440" w:bottom="566" w:left="1440" w:header="0" w:footer="0" w:gutter="0"/>
          <w:cols w:space="720"/>
          <w:noEndnote/>
        </w:sectPr>
      </w:pPr>
    </w:p>
    <w:p w:rsidR="00BF399D" w:rsidRPr="009132A1" w:rsidRDefault="00BF399D" w:rsidP="00BF399D">
      <w:pPr>
        <w:pStyle w:val="ConsPlusNormal"/>
        <w:jc w:val="both"/>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Сведения о согласовании/при необходимости/ ____________________________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(наименование, дата и номер</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документа о согласовании/</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отметка о согласовании)</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Комиссия, назначенная приказом (распоряжением) 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от "__" _____________ 20__ г. № _____ осмотрела результаты разукомплектации</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(частичной ликвидации).</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Заключение  комиссии  (с  указанием причины разукомплектации (частичной</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ликвидации)) ______________________________________________________________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___________________________________________________________________________</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Приложения. 1. Инвентарная карточка учета в количестве № __ на __ л.</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2.</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_______________________________________________________________</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Председатель комиссии          _____________    ___________________________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(подпись)         (расшифровка подписи)</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Члены комиссии:                _____________    ___________________________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(подпись)         (расшифровка подписи)</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_____________    ___________________________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(подпись)         (расшифровка подписи)</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_____________    ___________________________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(подпись)         (расшифровка подписи)</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В    инвентарной    карточке    учета   основных   средств   результаты</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разукомплектации (частичной ликвидации) отмечены.</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Исполнитель ___________ _________ 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(должность) (подпись) (расшифровка</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подписи)</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Ответственное лицо __________ _________ 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(должность) (подпись) (расшифровка</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подписи)</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"__" _______________ 20__ г.                   "__" _______________ 20__ г.</w:t>
      </w: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Утверждаю</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Руководитель _________ 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учреждения   (подпись) (расшифровка</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подписи)</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"__" ___________ 20__ г.</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АКТ № 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вручения ценных подарков, сувениров, призов</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"__" _____________ 20__ г.</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Учреждение  _______________________________________________________________</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lastRenderedPageBreak/>
        <w:t xml:space="preserve">                                                          ┌───────────────┐</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ИНН │               │</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Структурное</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подразделение      ________________________________________________________</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Материально</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ответственное лицо ________________________________________________________</w:t>
      </w:r>
    </w:p>
    <w:p w:rsidR="00BF399D" w:rsidRPr="009132A1" w:rsidRDefault="00BF399D" w:rsidP="00BF399D">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268"/>
        <w:gridCol w:w="1417"/>
        <w:gridCol w:w="1417"/>
        <w:gridCol w:w="1133"/>
        <w:gridCol w:w="1133"/>
        <w:gridCol w:w="1133"/>
        <w:gridCol w:w="1134"/>
      </w:tblGrid>
      <w:tr w:rsidR="00BF399D" w:rsidRPr="009132A1" w:rsidTr="003743B6">
        <w:tc>
          <w:tcPr>
            <w:tcW w:w="2268" w:type="dxa"/>
            <w:vMerge w:val="restart"/>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Наименование ценного подарка, сувенира, приза</w:t>
            </w:r>
          </w:p>
        </w:tc>
        <w:tc>
          <w:tcPr>
            <w:tcW w:w="1417" w:type="dxa"/>
            <w:vMerge w:val="restart"/>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Единица измерения</w:t>
            </w:r>
          </w:p>
        </w:tc>
        <w:tc>
          <w:tcPr>
            <w:tcW w:w="1417" w:type="dxa"/>
            <w:vMerge w:val="restart"/>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Количество</w:t>
            </w:r>
          </w:p>
        </w:tc>
        <w:tc>
          <w:tcPr>
            <w:tcW w:w="1133" w:type="dxa"/>
            <w:vMerge w:val="restart"/>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Цена, руб.</w:t>
            </w:r>
          </w:p>
        </w:tc>
        <w:tc>
          <w:tcPr>
            <w:tcW w:w="1133" w:type="dxa"/>
            <w:vMerge w:val="restart"/>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Сумма, руб.</w:t>
            </w:r>
          </w:p>
        </w:tc>
        <w:tc>
          <w:tcPr>
            <w:tcW w:w="2267" w:type="dxa"/>
            <w:gridSpan w:val="2"/>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Бухгалтерская запись</w:t>
            </w:r>
          </w:p>
        </w:tc>
      </w:tr>
      <w:tr w:rsidR="00BF399D" w:rsidRPr="009132A1" w:rsidTr="003743B6">
        <w:tc>
          <w:tcPr>
            <w:tcW w:w="2268"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both"/>
            </w:pPr>
          </w:p>
        </w:tc>
        <w:tc>
          <w:tcPr>
            <w:tcW w:w="1417"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both"/>
            </w:pPr>
          </w:p>
        </w:tc>
        <w:tc>
          <w:tcPr>
            <w:tcW w:w="1417"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both"/>
            </w:pPr>
          </w:p>
        </w:tc>
        <w:tc>
          <w:tcPr>
            <w:tcW w:w="1133"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both"/>
            </w:pPr>
          </w:p>
        </w:tc>
        <w:tc>
          <w:tcPr>
            <w:tcW w:w="1133"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both"/>
            </w:pPr>
          </w:p>
        </w:tc>
        <w:tc>
          <w:tcPr>
            <w:tcW w:w="113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дебет</w:t>
            </w:r>
          </w:p>
        </w:tc>
        <w:tc>
          <w:tcPr>
            <w:tcW w:w="113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кредит</w:t>
            </w:r>
          </w:p>
        </w:tc>
      </w:tr>
      <w:tr w:rsidR="00BF399D" w:rsidRPr="009132A1" w:rsidTr="003743B6">
        <w:tc>
          <w:tcPr>
            <w:tcW w:w="2268"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3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3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33" w:type="dxa"/>
            <w:vMerge w:val="restart"/>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34" w:type="dxa"/>
            <w:vMerge w:val="restart"/>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2268"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3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3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33"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34"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2268"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3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3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33"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34"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2268"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3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3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33"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34"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2268"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3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3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33"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34"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2268"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3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3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33"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34"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2268"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3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3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33"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34"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2268"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3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3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33"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34"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2268"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both"/>
            </w:pPr>
            <w:r w:rsidRPr="009132A1">
              <w:t>Итого</w:t>
            </w:r>
          </w:p>
        </w:tc>
        <w:tc>
          <w:tcPr>
            <w:tcW w:w="14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x</w:t>
            </w:r>
          </w:p>
        </w:tc>
        <w:tc>
          <w:tcPr>
            <w:tcW w:w="14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x</w:t>
            </w:r>
          </w:p>
        </w:tc>
        <w:tc>
          <w:tcPr>
            <w:tcW w:w="113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x</w:t>
            </w:r>
          </w:p>
        </w:tc>
        <w:tc>
          <w:tcPr>
            <w:tcW w:w="113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133"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x</w:t>
            </w:r>
          </w:p>
        </w:tc>
        <w:tc>
          <w:tcPr>
            <w:tcW w:w="113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x</w:t>
            </w:r>
          </w:p>
        </w:tc>
      </w:tr>
    </w:tbl>
    <w:p w:rsidR="00BF399D" w:rsidRPr="009132A1" w:rsidRDefault="00BF399D" w:rsidP="00BF399D">
      <w:pPr>
        <w:pStyle w:val="ConsPlusNormal"/>
        <w:jc w:val="both"/>
      </w:pPr>
    </w:p>
    <w:p w:rsidR="00BF399D" w:rsidRPr="009132A1" w:rsidRDefault="00BF399D" w:rsidP="00BF399D">
      <w:pPr>
        <w:pStyle w:val="ConsPlusNonformat"/>
        <w:jc w:val="both"/>
        <w:rPr>
          <w:rFonts w:ascii="Times New Roman" w:hAnsi="Times New Roman" w:cs="Times New Roman"/>
          <w:sz w:val="18"/>
          <w:szCs w:val="18"/>
        </w:rPr>
      </w:pPr>
      <w:r w:rsidRPr="009132A1">
        <w:rPr>
          <w:rFonts w:ascii="Times New Roman" w:hAnsi="Times New Roman" w:cs="Times New Roman"/>
          <w:sz w:val="18"/>
          <w:szCs w:val="18"/>
        </w:rPr>
        <w:t xml:space="preserve">                                                              ┌───────────┐</w:t>
      </w:r>
    </w:p>
    <w:p w:rsidR="00BF399D" w:rsidRPr="009132A1" w:rsidRDefault="00BF399D" w:rsidP="00BF399D">
      <w:pPr>
        <w:pStyle w:val="ConsPlusNonformat"/>
        <w:jc w:val="both"/>
        <w:rPr>
          <w:rFonts w:ascii="Times New Roman" w:hAnsi="Times New Roman" w:cs="Times New Roman"/>
          <w:sz w:val="18"/>
          <w:szCs w:val="18"/>
        </w:rPr>
      </w:pPr>
      <w:r w:rsidRPr="009132A1">
        <w:rPr>
          <w:rFonts w:ascii="Times New Roman" w:hAnsi="Times New Roman" w:cs="Times New Roman"/>
          <w:sz w:val="18"/>
          <w:szCs w:val="18"/>
        </w:rPr>
        <w:t>Всего по настоящему акту списано ценностей на общую сумму     │           │</w:t>
      </w:r>
    </w:p>
    <w:p w:rsidR="00BF399D" w:rsidRPr="009132A1" w:rsidRDefault="00BF399D" w:rsidP="00BF399D">
      <w:pPr>
        <w:pStyle w:val="ConsPlusNonformat"/>
        <w:jc w:val="both"/>
        <w:rPr>
          <w:rFonts w:ascii="Times New Roman" w:hAnsi="Times New Roman" w:cs="Times New Roman"/>
          <w:sz w:val="18"/>
          <w:szCs w:val="18"/>
        </w:rPr>
      </w:pPr>
      <w:r w:rsidRPr="009132A1">
        <w:rPr>
          <w:rFonts w:ascii="Times New Roman" w:hAnsi="Times New Roman" w:cs="Times New Roman"/>
          <w:sz w:val="18"/>
          <w:szCs w:val="18"/>
        </w:rPr>
        <w:t xml:space="preserve">                                                              └───────────┘</w:t>
      </w:r>
    </w:p>
    <w:p w:rsidR="00BF399D" w:rsidRPr="009132A1" w:rsidRDefault="00BF399D" w:rsidP="00BF399D">
      <w:pPr>
        <w:pStyle w:val="ConsPlusNonformat"/>
        <w:jc w:val="both"/>
        <w:rPr>
          <w:rFonts w:ascii="Times New Roman" w:hAnsi="Times New Roman" w:cs="Times New Roman"/>
          <w:sz w:val="18"/>
          <w:szCs w:val="18"/>
        </w:rPr>
      </w:pPr>
    </w:p>
    <w:p w:rsidR="00BF399D" w:rsidRPr="009132A1" w:rsidRDefault="00BF399D" w:rsidP="00BF399D">
      <w:pPr>
        <w:pStyle w:val="ConsPlusNonformat"/>
        <w:jc w:val="both"/>
        <w:rPr>
          <w:rFonts w:ascii="Times New Roman" w:hAnsi="Times New Roman" w:cs="Times New Roman"/>
          <w:sz w:val="18"/>
          <w:szCs w:val="18"/>
        </w:rPr>
      </w:pPr>
      <w:r w:rsidRPr="009132A1">
        <w:rPr>
          <w:rFonts w:ascii="Times New Roman" w:hAnsi="Times New Roman" w:cs="Times New Roman"/>
          <w:sz w:val="18"/>
          <w:szCs w:val="18"/>
        </w:rPr>
        <w:t>______________________________________________________________________ руб.</w:t>
      </w:r>
    </w:p>
    <w:p w:rsidR="00BF399D" w:rsidRPr="009132A1" w:rsidRDefault="00BF399D" w:rsidP="00BF399D">
      <w:pPr>
        <w:pStyle w:val="ConsPlusNonformat"/>
        <w:jc w:val="both"/>
        <w:rPr>
          <w:rFonts w:ascii="Times New Roman" w:hAnsi="Times New Roman" w:cs="Times New Roman"/>
          <w:sz w:val="18"/>
          <w:szCs w:val="18"/>
        </w:rPr>
      </w:pPr>
      <w:r w:rsidRPr="009132A1">
        <w:rPr>
          <w:rFonts w:ascii="Times New Roman" w:hAnsi="Times New Roman" w:cs="Times New Roman"/>
          <w:sz w:val="18"/>
          <w:szCs w:val="18"/>
        </w:rPr>
        <w:t xml:space="preserve">                              (сумма прописью)</w:t>
      </w:r>
    </w:p>
    <w:p w:rsidR="00BF399D" w:rsidRPr="009132A1" w:rsidRDefault="00BF399D" w:rsidP="00BF399D">
      <w:pPr>
        <w:pStyle w:val="ConsPlusNonformat"/>
        <w:jc w:val="both"/>
        <w:rPr>
          <w:rFonts w:ascii="Times New Roman" w:hAnsi="Times New Roman" w:cs="Times New Roman"/>
          <w:sz w:val="18"/>
          <w:szCs w:val="18"/>
        </w:rPr>
      </w:pPr>
    </w:p>
    <w:p w:rsidR="00BF399D" w:rsidRPr="009132A1" w:rsidRDefault="00BF399D" w:rsidP="00BF399D">
      <w:pPr>
        <w:pStyle w:val="ConsPlusNonformat"/>
        <w:jc w:val="both"/>
        <w:rPr>
          <w:rFonts w:ascii="Times New Roman" w:hAnsi="Times New Roman" w:cs="Times New Roman"/>
          <w:sz w:val="18"/>
          <w:szCs w:val="18"/>
        </w:rPr>
      </w:pPr>
      <w:r w:rsidRPr="009132A1">
        <w:rPr>
          <w:rFonts w:ascii="Times New Roman" w:hAnsi="Times New Roman" w:cs="Times New Roman"/>
          <w:sz w:val="18"/>
          <w:szCs w:val="18"/>
        </w:rPr>
        <w:t>Информация о мероприятии: _________________________________________________</w:t>
      </w:r>
    </w:p>
    <w:p w:rsidR="00BF399D" w:rsidRPr="009132A1" w:rsidRDefault="00BF399D" w:rsidP="00BF399D">
      <w:pPr>
        <w:pStyle w:val="ConsPlusNonformat"/>
        <w:jc w:val="both"/>
        <w:rPr>
          <w:rFonts w:ascii="Times New Roman" w:hAnsi="Times New Roman" w:cs="Times New Roman"/>
          <w:sz w:val="18"/>
          <w:szCs w:val="18"/>
        </w:rPr>
      </w:pPr>
      <w:r w:rsidRPr="009132A1">
        <w:rPr>
          <w:rFonts w:ascii="Times New Roman" w:hAnsi="Times New Roman" w:cs="Times New Roman"/>
          <w:sz w:val="18"/>
          <w:szCs w:val="18"/>
        </w:rPr>
        <w:t>___________________________________________________________________________</w:t>
      </w:r>
    </w:p>
    <w:p w:rsidR="00BF399D" w:rsidRPr="009132A1" w:rsidRDefault="00BF399D" w:rsidP="00BF399D">
      <w:pPr>
        <w:pStyle w:val="ConsPlusNonformat"/>
        <w:jc w:val="both"/>
        <w:rPr>
          <w:rFonts w:ascii="Times New Roman" w:hAnsi="Times New Roman" w:cs="Times New Roman"/>
          <w:sz w:val="18"/>
          <w:szCs w:val="18"/>
        </w:rPr>
      </w:pPr>
      <w:r w:rsidRPr="009132A1">
        <w:rPr>
          <w:rFonts w:ascii="Times New Roman" w:hAnsi="Times New Roman" w:cs="Times New Roman"/>
          <w:sz w:val="18"/>
          <w:szCs w:val="18"/>
        </w:rPr>
        <w:t>___________________________________________________________________________</w:t>
      </w:r>
    </w:p>
    <w:p w:rsidR="00BF399D" w:rsidRPr="009132A1" w:rsidRDefault="00BF399D" w:rsidP="00BF399D">
      <w:pPr>
        <w:pStyle w:val="ConsPlusNonformat"/>
        <w:jc w:val="both"/>
        <w:rPr>
          <w:rFonts w:ascii="Times New Roman" w:hAnsi="Times New Roman" w:cs="Times New Roman"/>
          <w:sz w:val="18"/>
          <w:szCs w:val="18"/>
        </w:rPr>
      </w:pPr>
      <w:r w:rsidRPr="009132A1">
        <w:rPr>
          <w:rFonts w:ascii="Times New Roman" w:hAnsi="Times New Roman" w:cs="Times New Roman"/>
          <w:sz w:val="18"/>
          <w:szCs w:val="18"/>
        </w:rPr>
        <w:t>___________________________________________________________________________</w:t>
      </w:r>
    </w:p>
    <w:p w:rsidR="00BF399D" w:rsidRPr="009132A1" w:rsidRDefault="00BF399D" w:rsidP="00BF399D">
      <w:pPr>
        <w:pStyle w:val="ConsPlusNonformat"/>
        <w:jc w:val="both"/>
        <w:rPr>
          <w:rFonts w:ascii="Times New Roman" w:hAnsi="Times New Roman" w:cs="Times New Roman"/>
          <w:sz w:val="18"/>
          <w:szCs w:val="18"/>
        </w:rPr>
      </w:pPr>
    </w:p>
    <w:p w:rsidR="00BF399D" w:rsidRPr="009132A1" w:rsidRDefault="00BF399D" w:rsidP="00BF399D">
      <w:pPr>
        <w:pStyle w:val="ConsPlusNonformat"/>
        <w:jc w:val="both"/>
        <w:rPr>
          <w:rFonts w:ascii="Times New Roman" w:hAnsi="Times New Roman" w:cs="Times New Roman"/>
          <w:sz w:val="18"/>
          <w:szCs w:val="18"/>
        </w:rPr>
      </w:pPr>
      <w:r w:rsidRPr="009132A1">
        <w:rPr>
          <w:rFonts w:ascii="Times New Roman" w:hAnsi="Times New Roman" w:cs="Times New Roman"/>
          <w:sz w:val="18"/>
          <w:szCs w:val="18"/>
        </w:rPr>
        <w:t>Ответственный за вручение:___________ _________ _____________</w:t>
      </w:r>
    </w:p>
    <w:p w:rsidR="00BF399D" w:rsidRPr="009132A1" w:rsidRDefault="00BF399D" w:rsidP="00BF399D">
      <w:pPr>
        <w:pStyle w:val="ConsPlusNonformat"/>
        <w:jc w:val="both"/>
        <w:rPr>
          <w:rFonts w:ascii="Times New Roman" w:hAnsi="Times New Roman" w:cs="Times New Roman"/>
          <w:sz w:val="18"/>
          <w:szCs w:val="18"/>
        </w:rPr>
      </w:pPr>
      <w:r w:rsidRPr="009132A1">
        <w:rPr>
          <w:rFonts w:ascii="Times New Roman" w:hAnsi="Times New Roman" w:cs="Times New Roman"/>
          <w:sz w:val="18"/>
          <w:szCs w:val="18"/>
        </w:rPr>
        <w:t xml:space="preserve">                          (должность) (подпись) (расшифровка</w:t>
      </w:r>
    </w:p>
    <w:p w:rsidR="00BF399D" w:rsidRPr="009132A1" w:rsidRDefault="00BF399D" w:rsidP="00BF399D">
      <w:pPr>
        <w:pStyle w:val="ConsPlusNonformat"/>
        <w:jc w:val="both"/>
        <w:rPr>
          <w:rFonts w:ascii="Times New Roman" w:hAnsi="Times New Roman" w:cs="Times New Roman"/>
          <w:sz w:val="18"/>
          <w:szCs w:val="18"/>
        </w:rPr>
      </w:pPr>
      <w:r w:rsidRPr="009132A1">
        <w:rPr>
          <w:rFonts w:ascii="Times New Roman" w:hAnsi="Times New Roman" w:cs="Times New Roman"/>
          <w:sz w:val="18"/>
          <w:szCs w:val="18"/>
        </w:rPr>
        <w:t xml:space="preserve">                                                   подписи)</w:t>
      </w:r>
    </w:p>
    <w:p w:rsidR="00BF399D" w:rsidRPr="009132A1" w:rsidRDefault="00BF399D" w:rsidP="00BF399D">
      <w:pPr>
        <w:pStyle w:val="ConsPlusNonformat"/>
        <w:jc w:val="both"/>
        <w:rPr>
          <w:rFonts w:ascii="Times New Roman" w:hAnsi="Times New Roman" w:cs="Times New Roman"/>
          <w:sz w:val="18"/>
          <w:szCs w:val="18"/>
        </w:rPr>
      </w:pPr>
    </w:p>
    <w:p w:rsidR="00BF399D" w:rsidRPr="009132A1" w:rsidRDefault="00BF399D" w:rsidP="00BF399D">
      <w:pPr>
        <w:pStyle w:val="ConsPlusNonformat"/>
        <w:jc w:val="both"/>
        <w:rPr>
          <w:rFonts w:ascii="Times New Roman" w:hAnsi="Times New Roman" w:cs="Times New Roman"/>
          <w:sz w:val="18"/>
          <w:szCs w:val="18"/>
        </w:rPr>
      </w:pPr>
      <w:r w:rsidRPr="009132A1">
        <w:rPr>
          <w:rFonts w:ascii="Times New Roman" w:hAnsi="Times New Roman" w:cs="Times New Roman"/>
          <w:sz w:val="18"/>
          <w:szCs w:val="18"/>
        </w:rPr>
        <w:t>"__" _______________ 20__ г.           ┌─ ─ ─ ─ ─ ─ ─ ─ ─ ─ ─ ─ ─ ─ ─ ─ ─ ─ ─ ─ ─ ─ ─ ─┐</w:t>
      </w:r>
    </w:p>
    <w:p w:rsidR="00BF399D" w:rsidRPr="009132A1" w:rsidRDefault="00BF399D" w:rsidP="00BF399D">
      <w:pPr>
        <w:pStyle w:val="ConsPlusNonformat"/>
        <w:jc w:val="both"/>
        <w:rPr>
          <w:rFonts w:ascii="Times New Roman" w:hAnsi="Times New Roman" w:cs="Times New Roman"/>
          <w:sz w:val="18"/>
          <w:szCs w:val="18"/>
        </w:rPr>
      </w:pPr>
      <w:r w:rsidRPr="009132A1">
        <w:rPr>
          <w:rFonts w:ascii="Times New Roman" w:hAnsi="Times New Roman" w:cs="Times New Roman"/>
          <w:sz w:val="18"/>
          <w:szCs w:val="18"/>
        </w:rPr>
        <w:t xml:space="preserve">                                                   Отметка бухгалтерии</w:t>
      </w:r>
    </w:p>
    <w:p w:rsidR="00BF399D" w:rsidRPr="009132A1" w:rsidRDefault="00BF399D" w:rsidP="00BF399D">
      <w:pPr>
        <w:pStyle w:val="ConsPlusNonformat"/>
        <w:jc w:val="both"/>
        <w:rPr>
          <w:rFonts w:ascii="Times New Roman" w:hAnsi="Times New Roman" w:cs="Times New Roman"/>
          <w:sz w:val="18"/>
          <w:szCs w:val="18"/>
        </w:rPr>
      </w:pPr>
      <w:r w:rsidRPr="009132A1">
        <w:rPr>
          <w:rFonts w:ascii="Times New Roman" w:hAnsi="Times New Roman" w:cs="Times New Roman"/>
          <w:sz w:val="18"/>
          <w:szCs w:val="18"/>
        </w:rPr>
        <w:t xml:space="preserve">                                       │  Корреспонденция счетов отражена              │</w:t>
      </w:r>
    </w:p>
    <w:p w:rsidR="00BF399D" w:rsidRPr="009132A1" w:rsidRDefault="00BF399D" w:rsidP="00BF399D">
      <w:pPr>
        <w:pStyle w:val="ConsPlusNonformat"/>
        <w:jc w:val="both"/>
        <w:rPr>
          <w:rFonts w:ascii="Times New Roman" w:hAnsi="Times New Roman" w:cs="Times New Roman"/>
          <w:sz w:val="18"/>
          <w:szCs w:val="18"/>
        </w:rPr>
      </w:pPr>
      <w:r w:rsidRPr="009132A1">
        <w:rPr>
          <w:rFonts w:ascii="Times New Roman" w:hAnsi="Times New Roman" w:cs="Times New Roman"/>
          <w:sz w:val="18"/>
          <w:szCs w:val="18"/>
        </w:rPr>
        <w:t xml:space="preserve">                                          в журнале операций за _____________ 20__ г.</w:t>
      </w:r>
    </w:p>
    <w:p w:rsidR="00BF399D" w:rsidRPr="009132A1" w:rsidRDefault="00BF399D" w:rsidP="00BF399D">
      <w:pPr>
        <w:pStyle w:val="ConsPlusNonformat"/>
        <w:jc w:val="both"/>
        <w:rPr>
          <w:rFonts w:ascii="Times New Roman" w:hAnsi="Times New Roman" w:cs="Times New Roman"/>
          <w:sz w:val="18"/>
          <w:szCs w:val="18"/>
        </w:rPr>
      </w:pPr>
      <w:r w:rsidRPr="009132A1">
        <w:rPr>
          <w:rFonts w:ascii="Times New Roman" w:hAnsi="Times New Roman" w:cs="Times New Roman"/>
          <w:sz w:val="18"/>
          <w:szCs w:val="18"/>
        </w:rPr>
        <w:t xml:space="preserve">                                       │                                               │</w:t>
      </w:r>
    </w:p>
    <w:p w:rsidR="00BF399D" w:rsidRPr="009132A1" w:rsidRDefault="00BF399D" w:rsidP="00BF399D">
      <w:pPr>
        <w:pStyle w:val="ConsPlusNonformat"/>
        <w:jc w:val="both"/>
        <w:rPr>
          <w:rFonts w:ascii="Times New Roman" w:hAnsi="Times New Roman" w:cs="Times New Roman"/>
          <w:sz w:val="18"/>
          <w:szCs w:val="18"/>
        </w:rPr>
      </w:pPr>
      <w:r w:rsidRPr="009132A1">
        <w:rPr>
          <w:rFonts w:ascii="Times New Roman" w:hAnsi="Times New Roman" w:cs="Times New Roman"/>
          <w:sz w:val="18"/>
          <w:szCs w:val="18"/>
        </w:rPr>
        <w:t xml:space="preserve">                                         Главный     _________ _____________________</w:t>
      </w:r>
    </w:p>
    <w:p w:rsidR="00BF399D" w:rsidRPr="009132A1" w:rsidRDefault="00BF399D" w:rsidP="00BF399D">
      <w:pPr>
        <w:pStyle w:val="ConsPlusNonformat"/>
        <w:jc w:val="both"/>
        <w:rPr>
          <w:rFonts w:ascii="Times New Roman" w:hAnsi="Times New Roman" w:cs="Times New Roman"/>
          <w:sz w:val="18"/>
          <w:szCs w:val="18"/>
        </w:rPr>
      </w:pPr>
      <w:r w:rsidRPr="009132A1">
        <w:rPr>
          <w:rFonts w:ascii="Times New Roman" w:hAnsi="Times New Roman" w:cs="Times New Roman"/>
          <w:sz w:val="18"/>
          <w:szCs w:val="18"/>
        </w:rPr>
        <w:t xml:space="preserve">                                       │ бухгалтер   (подпись) (расшифровка подписи)   │</w:t>
      </w:r>
    </w:p>
    <w:p w:rsidR="00BF399D" w:rsidRPr="009132A1" w:rsidRDefault="00BF399D" w:rsidP="00BF399D">
      <w:pPr>
        <w:pStyle w:val="ConsPlusNonformat"/>
        <w:jc w:val="both"/>
        <w:rPr>
          <w:rFonts w:ascii="Times New Roman" w:hAnsi="Times New Roman" w:cs="Times New Roman"/>
          <w:sz w:val="18"/>
          <w:szCs w:val="18"/>
        </w:rPr>
      </w:pPr>
    </w:p>
    <w:p w:rsidR="00BF399D" w:rsidRPr="009132A1" w:rsidRDefault="00BF399D" w:rsidP="00BF399D">
      <w:pPr>
        <w:pStyle w:val="ConsPlusNonformat"/>
        <w:jc w:val="both"/>
        <w:rPr>
          <w:rFonts w:ascii="Times New Roman" w:hAnsi="Times New Roman" w:cs="Times New Roman"/>
          <w:sz w:val="18"/>
          <w:szCs w:val="18"/>
        </w:rPr>
      </w:pPr>
      <w:r w:rsidRPr="009132A1">
        <w:rPr>
          <w:rFonts w:ascii="Times New Roman" w:hAnsi="Times New Roman" w:cs="Times New Roman"/>
          <w:sz w:val="18"/>
          <w:szCs w:val="18"/>
        </w:rPr>
        <w:t xml:space="preserve">                                       │                       МП                      │</w:t>
      </w:r>
    </w:p>
    <w:p w:rsidR="00BF399D" w:rsidRPr="009132A1" w:rsidRDefault="00BF399D" w:rsidP="00BF399D">
      <w:pPr>
        <w:pStyle w:val="ConsPlusNonformat"/>
        <w:jc w:val="both"/>
        <w:rPr>
          <w:rFonts w:ascii="Times New Roman" w:hAnsi="Times New Roman" w:cs="Times New Roman"/>
          <w:sz w:val="18"/>
          <w:szCs w:val="18"/>
        </w:rPr>
      </w:pPr>
    </w:p>
    <w:p w:rsidR="00BF399D" w:rsidRPr="009132A1" w:rsidRDefault="00BF399D" w:rsidP="00BF399D">
      <w:pPr>
        <w:pStyle w:val="ConsPlusNonformat"/>
        <w:jc w:val="both"/>
        <w:rPr>
          <w:rFonts w:ascii="Times New Roman" w:hAnsi="Times New Roman" w:cs="Times New Roman"/>
          <w:sz w:val="18"/>
          <w:szCs w:val="18"/>
        </w:rPr>
      </w:pPr>
      <w:r w:rsidRPr="009132A1">
        <w:rPr>
          <w:rFonts w:ascii="Times New Roman" w:hAnsi="Times New Roman" w:cs="Times New Roman"/>
          <w:sz w:val="18"/>
          <w:szCs w:val="18"/>
        </w:rPr>
        <w:t xml:space="preserve">                                       │ "__" _______________ 20__ г.                  │</w:t>
      </w:r>
    </w:p>
    <w:p w:rsidR="00BF399D" w:rsidRPr="009132A1" w:rsidRDefault="00BF399D" w:rsidP="00BF399D">
      <w:pPr>
        <w:pStyle w:val="ConsPlusNonformat"/>
        <w:jc w:val="both"/>
        <w:rPr>
          <w:rFonts w:ascii="Times New Roman" w:hAnsi="Times New Roman" w:cs="Times New Roman"/>
          <w:sz w:val="18"/>
          <w:szCs w:val="18"/>
        </w:rPr>
      </w:pPr>
    </w:p>
    <w:p w:rsidR="00BF399D" w:rsidRPr="009132A1" w:rsidRDefault="00BF399D" w:rsidP="00BF399D">
      <w:pPr>
        <w:pStyle w:val="ConsPlusNonformat"/>
        <w:jc w:val="both"/>
        <w:rPr>
          <w:rFonts w:ascii="Times New Roman" w:hAnsi="Times New Roman" w:cs="Times New Roman"/>
          <w:sz w:val="18"/>
          <w:szCs w:val="18"/>
        </w:rPr>
      </w:pPr>
      <w:r w:rsidRPr="009132A1">
        <w:rPr>
          <w:rFonts w:ascii="Times New Roman" w:hAnsi="Times New Roman" w:cs="Times New Roman"/>
          <w:sz w:val="18"/>
          <w:szCs w:val="18"/>
        </w:rPr>
        <w:t xml:space="preserve">                                       └───────────────────────────────────────────────┘</w:t>
      </w: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right"/>
        <w:outlineLvl w:val="1"/>
      </w:pPr>
      <w:r w:rsidRPr="009132A1">
        <w:t>Приложение № 3</w:t>
      </w:r>
    </w:p>
    <w:p w:rsidR="00BF399D" w:rsidRPr="009132A1" w:rsidRDefault="00BF399D" w:rsidP="00BF399D">
      <w:pPr>
        <w:pStyle w:val="ConsPlusNormal"/>
        <w:jc w:val="right"/>
      </w:pPr>
      <w:r w:rsidRPr="009132A1">
        <w:t xml:space="preserve">к Учетной политике администрации </w:t>
      </w:r>
      <w:r w:rsidRPr="009132A1">
        <w:rPr>
          <w:i/>
        </w:rPr>
        <w:t>наименование муниципального образования</w:t>
      </w:r>
    </w:p>
    <w:p w:rsidR="00BF399D" w:rsidRPr="009132A1" w:rsidRDefault="00BF399D" w:rsidP="00BF399D">
      <w:pPr>
        <w:pStyle w:val="ConsPlusNormal"/>
        <w:jc w:val="right"/>
      </w:pPr>
      <w:r w:rsidRPr="009132A1">
        <w:t>для целей бухгалтерского (бюджетного) учета</w:t>
      </w:r>
    </w:p>
    <w:p w:rsidR="00BF399D" w:rsidRPr="009132A1" w:rsidRDefault="00BF399D" w:rsidP="00BF399D">
      <w:pPr>
        <w:pStyle w:val="ConsPlusNormal"/>
        <w:jc w:val="both"/>
      </w:pPr>
    </w:p>
    <w:p w:rsidR="00BF399D" w:rsidRPr="009132A1" w:rsidRDefault="00BF399D" w:rsidP="00BF399D">
      <w:pPr>
        <w:pStyle w:val="ConsPlusNormal"/>
        <w:jc w:val="center"/>
      </w:pPr>
      <w:bookmarkStart w:id="18" w:name="Par2942"/>
      <w:bookmarkEnd w:id="18"/>
      <w:r w:rsidRPr="009132A1">
        <w:rPr>
          <w:b/>
          <w:bCs/>
        </w:rPr>
        <w:t>Перечень должностных лиц, имеющих право подписи</w:t>
      </w:r>
    </w:p>
    <w:p w:rsidR="00BF399D" w:rsidRPr="009132A1" w:rsidRDefault="00BF399D" w:rsidP="00BF399D">
      <w:pPr>
        <w:pStyle w:val="ConsPlusNormal"/>
        <w:jc w:val="center"/>
      </w:pPr>
      <w:r w:rsidRPr="009132A1">
        <w:rPr>
          <w:b/>
          <w:bCs/>
        </w:rPr>
        <w:t>первичных учетных документов, денежных</w:t>
      </w:r>
    </w:p>
    <w:p w:rsidR="00BF399D" w:rsidRPr="009132A1" w:rsidRDefault="00BF399D" w:rsidP="00BF399D">
      <w:pPr>
        <w:pStyle w:val="ConsPlusNormal"/>
        <w:jc w:val="center"/>
      </w:pPr>
      <w:r w:rsidRPr="009132A1">
        <w:rPr>
          <w:b/>
          <w:bCs/>
        </w:rPr>
        <w:t>и расчетных документов, финансовых обязательств</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1. Право первой подписи денежных, расчетных документов, финансовых обязательств имеют:</w:t>
      </w:r>
    </w:p>
    <w:p w:rsidR="00BF399D" w:rsidRPr="009132A1" w:rsidRDefault="00BF399D" w:rsidP="00BF399D">
      <w:pPr>
        <w:pStyle w:val="ConsPlusNormal"/>
        <w:ind w:firstLine="540"/>
        <w:jc w:val="both"/>
        <w:rPr>
          <w:i/>
        </w:rPr>
      </w:pPr>
      <w:r w:rsidRPr="009132A1">
        <w:rPr>
          <w:i/>
        </w:rPr>
        <w:t>перечислить.</w:t>
      </w:r>
    </w:p>
    <w:p w:rsidR="00BF399D" w:rsidRPr="009132A1" w:rsidRDefault="00BF399D" w:rsidP="00BF399D">
      <w:pPr>
        <w:pStyle w:val="ConsPlusNormal"/>
        <w:ind w:firstLine="540"/>
        <w:jc w:val="both"/>
      </w:pPr>
      <w:r w:rsidRPr="009132A1">
        <w:t>2. Право подписи входящих первичных учетных документов имеют:</w:t>
      </w:r>
    </w:p>
    <w:p w:rsidR="00BF399D" w:rsidRPr="009132A1" w:rsidRDefault="00BF399D" w:rsidP="00BF399D">
      <w:pPr>
        <w:pStyle w:val="ConsPlusNormal"/>
        <w:ind w:firstLine="540"/>
        <w:jc w:val="both"/>
        <w:rPr>
          <w:i/>
        </w:rPr>
      </w:pPr>
      <w:r w:rsidRPr="009132A1">
        <w:rPr>
          <w:i/>
        </w:rPr>
        <w:t>Перечислить.</w:t>
      </w:r>
    </w:p>
    <w:p w:rsidR="00BF399D" w:rsidRPr="009132A1" w:rsidRDefault="00BF399D" w:rsidP="00BF399D">
      <w:pPr>
        <w:pStyle w:val="ConsPlusNormal"/>
        <w:jc w:val="both"/>
        <w:sectPr w:rsidR="00BF399D" w:rsidRPr="009132A1" w:rsidSect="000E1CC9">
          <w:headerReference w:type="default" r:id="rId19"/>
          <w:footerReference w:type="default" r:id="rId20"/>
          <w:pgSz w:w="11906" w:h="16838"/>
          <w:pgMar w:top="1440" w:right="566" w:bottom="1440" w:left="1133" w:header="0" w:footer="907" w:gutter="0"/>
          <w:cols w:space="720"/>
          <w:noEndnote/>
          <w:docGrid w:linePitch="381"/>
        </w:sectPr>
      </w:pPr>
    </w:p>
    <w:p w:rsidR="00BF399D" w:rsidRPr="009132A1" w:rsidRDefault="00BF399D" w:rsidP="00BF399D">
      <w:pPr>
        <w:pStyle w:val="ConsPlusNormal"/>
        <w:outlineLvl w:val="1"/>
      </w:pPr>
      <w:r w:rsidRPr="009132A1">
        <w:lastRenderedPageBreak/>
        <w:t xml:space="preserve">                                                                                                                                                        </w:t>
      </w:r>
    </w:p>
    <w:p w:rsidR="00BF399D" w:rsidRPr="009132A1" w:rsidRDefault="00BF399D" w:rsidP="00BF399D">
      <w:pPr>
        <w:pStyle w:val="ConsPlusNormal"/>
        <w:outlineLvl w:val="1"/>
      </w:pPr>
      <w:r w:rsidRPr="009132A1">
        <w:t xml:space="preserve">                                                                                                 Приложение № 4</w:t>
      </w:r>
    </w:p>
    <w:p w:rsidR="00BF399D" w:rsidRPr="009132A1" w:rsidRDefault="00BF399D" w:rsidP="00BF399D">
      <w:pPr>
        <w:pStyle w:val="ConsPlusNormal"/>
        <w:jc w:val="right"/>
      </w:pPr>
      <w:r w:rsidRPr="009132A1">
        <w:t xml:space="preserve">к Учетной политике администрации </w:t>
      </w:r>
      <w:r w:rsidRPr="009132A1">
        <w:rPr>
          <w:i/>
        </w:rPr>
        <w:t>наименование муниципального образования</w:t>
      </w:r>
    </w:p>
    <w:p w:rsidR="00BF399D" w:rsidRPr="009132A1" w:rsidRDefault="00BF399D" w:rsidP="00BF399D">
      <w:pPr>
        <w:pStyle w:val="ConsPlusNormal"/>
        <w:jc w:val="right"/>
      </w:pPr>
      <w:r w:rsidRPr="009132A1">
        <w:t>для целей бухгалтерского (бюджетного) учета</w:t>
      </w: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center"/>
      </w:pPr>
      <w:bookmarkStart w:id="19" w:name="Par2970"/>
      <w:bookmarkEnd w:id="19"/>
      <w:r w:rsidRPr="009132A1">
        <w:rPr>
          <w:b/>
          <w:bCs/>
        </w:rPr>
        <w:t>График документооборота в целях бухгалтерского учета</w:t>
      </w:r>
    </w:p>
    <w:p w:rsidR="00BF399D" w:rsidRPr="009132A1" w:rsidRDefault="00BF399D" w:rsidP="00BF399D">
      <w:pPr>
        <w:pStyle w:val="ConsPlusNormal"/>
        <w:jc w:val="both"/>
      </w:pPr>
    </w:p>
    <w:p w:rsidR="00BF399D" w:rsidRPr="009132A1" w:rsidRDefault="00BF399D" w:rsidP="00BF399D">
      <w:pPr>
        <w:pStyle w:val="ConsPlusNormal"/>
        <w:jc w:val="both"/>
      </w:pPr>
    </w:p>
    <w:tbl>
      <w:tblPr>
        <w:tblW w:w="10089" w:type="dxa"/>
        <w:tblLayout w:type="fixed"/>
        <w:tblLook w:val="0000" w:firstRow="0" w:lastRow="0" w:firstColumn="0" w:lastColumn="0" w:noHBand="0" w:noVBand="0"/>
      </w:tblPr>
      <w:tblGrid>
        <w:gridCol w:w="3888"/>
        <w:gridCol w:w="1980"/>
        <w:gridCol w:w="2160"/>
        <w:gridCol w:w="2061"/>
      </w:tblGrid>
      <w:tr w:rsidR="00BF399D" w:rsidRPr="009132A1" w:rsidTr="003743B6">
        <w:tc>
          <w:tcPr>
            <w:tcW w:w="3888" w:type="dxa"/>
            <w:tcBorders>
              <w:top w:val="single" w:sz="6" w:space="0" w:color="auto"/>
              <w:left w:val="single" w:sz="6" w:space="0" w:color="auto"/>
              <w:bottom w:val="single" w:sz="6" w:space="0" w:color="auto"/>
              <w:right w:val="single" w:sz="6" w:space="0" w:color="auto"/>
            </w:tcBorders>
          </w:tcPr>
          <w:p w:rsidR="00BF399D" w:rsidRPr="009132A1" w:rsidRDefault="00BF399D" w:rsidP="003743B6">
            <w:pPr>
              <w:widowControl w:val="0"/>
              <w:autoSpaceDE w:val="0"/>
              <w:autoSpaceDN w:val="0"/>
              <w:adjustRightInd w:val="0"/>
              <w:rPr>
                <w:sz w:val="24"/>
                <w:szCs w:val="24"/>
              </w:rPr>
            </w:pPr>
            <w:r w:rsidRPr="009132A1">
              <w:rPr>
                <w:sz w:val="24"/>
                <w:szCs w:val="24"/>
              </w:rPr>
              <w:t>Наименование</w:t>
            </w:r>
          </w:p>
          <w:p w:rsidR="00BF399D" w:rsidRPr="009132A1" w:rsidRDefault="00BF399D" w:rsidP="003743B6">
            <w:pPr>
              <w:widowControl w:val="0"/>
              <w:autoSpaceDE w:val="0"/>
              <w:autoSpaceDN w:val="0"/>
              <w:adjustRightInd w:val="0"/>
              <w:rPr>
                <w:sz w:val="24"/>
                <w:szCs w:val="24"/>
              </w:rPr>
            </w:pPr>
            <w:r w:rsidRPr="009132A1">
              <w:rPr>
                <w:sz w:val="24"/>
                <w:szCs w:val="24"/>
              </w:rPr>
              <w:t>документа</w:t>
            </w:r>
          </w:p>
        </w:tc>
        <w:tc>
          <w:tcPr>
            <w:tcW w:w="1980" w:type="dxa"/>
            <w:tcBorders>
              <w:top w:val="single" w:sz="6" w:space="0" w:color="auto"/>
              <w:left w:val="single" w:sz="6" w:space="0" w:color="auto"/>
              <w:bottom w:val="single" w:sz="6" w:space="0" w:color="auto"/>
              <w:right w:val="single" w:sz="6" w:space="0" w:color="auto"/>
            </w:tcBorders>
          </w:tcPr>
          <w:p w:rsidR="00BF399D" w:rsidRPr="009132A1" w:rsidRDefault="00BF399D" w:rsidP="003743B6">
            <w:pPr>
              <w:widowControl w:val="0"/>
              <w:autoSpaceDE w:val="0"/>
              <w:autoSpaceDN w:val="0"/>
              <w:adjustRightInd w:val="0"/>
              <w:rPr>
                <w:sz w:val="24"/>
                <w:szCs w:val="24"/>
              </w:rPr>
            </w:pPr>
            <w:r w:rsidRPr="009132A1">
              <w:rPr>
                <w:sz w:val="24"/>
                <w:szCs w:val="24"/>
              </w:rPr>
              <w:t xml:space="preserve">Ответственный </w:t>
            </w:r>
          </w:p>
          <w:p w:rsidR="00BF399D" w:rsidRPr="009132A1" w:rsidRDefault="00BF399D" w:rsidP="003743B6">
            <w:pPr>
              <w:widowControl w:val="0"/>
              <w:autoSpaceDE w:val="0"/>
              <w:autoSpaceDN w:val="0"/>
              <w:adjustRightInd w:val="0"/>
              <w:rPr>
                <w:sz w:val="24"/>
                <w:szCs w:val="24"/>
              </w:rPr>
            </w:pPr>
            <w:r w:rsidRPr="009132A1">
              <w:rPr>
                <w:sz w:val="24"/>
                <w:szCs w:val="24"/>
              </w:rPr>
              <w:t>за представление (составление)</w:t>
            </w:r>
          </w:p>
        </w:tc>
        <w:tc>
          <w:tcPr>
            <w:tcW w:w="2160" w:type="dxa"/>
            <w:tcBorders>
              <w:top w:val="single" w:sz="6" w:space="0" w:color="auto"/>
              <w:left w:val="single" w:sz="6" w:space="0" w:color="auto"/>
              <w:bottom w:val="single" w:sz="6" w:space="0" w:color="auto"/>
              <w:right w:val="single" w:sz="6" w:space="0" w:color="auto"/>
            </w:tcBorders>
          </w:tcPr>
          <w:p w:rsidR="00BF399D" w:rsidRPr="009132A1" w:rsidRDefault="00BF399D" w:rsidP="003743B6">
            <w:pPr>
              <w:widowControl w:val="0"/>
              <w:autoSpaceDE w:val="0"/>
              <w:autoSpaceDN w:val="0"/>
              <w:adjustRightInd w:val="0"/>
              <w:rPr>
                <w:sz w:val="24"/>
                <w:szCs w:val="24"/>
              </w:rPr>
            </w:pPr>
            <w:r w:rsidRPr="009132A1">
              <w:rPr>
                <w:sz w:val="24"/>
                <w:szCs w:val="24"/>
              </w:rPr>
              <w:t>Срок</w:t>
            </w:r>
          </w:p>
          <w:p w:rsidR="00BF399D" w:rsidRPr="009132A1" w:rsidRDefault="00BF399D" w:rsidP="003743B6">
            <w:pPr>
              <w:widowControl w:val="0"/>
              <w:autoSpaceDE w:val="0"/>
              <w:autoSpaceDN w:val="0"/>
              <w:adjustRightInd w:val="0"/>
              <w:rPr>
                <w:sz w:val="24"/>
                <w:szCs w:val="24"/>
              </w:rPr>
            </w:pPr>
            <w:r w:rsidRPr="009132A1">
              <w:rPr>
                <w:sz w:val="24"/>
                <w:szCs w:val="24"/>
              </w:rPr>
              <w:t>представления</w:t>
            </w:r>
          </w:p>
        </w:tc>
        <w:tc>
          <w:tcPr>
            <w:tcW w:w="2061" w:type="dxa"/>
            <w:tcBorders>
              <w:top w:val="single" w:sz="6" w:space="0" w:color="auto"/>
              <w:left w:val="single" w:sz="6" w:space="0" w:color="auto"/>
              <w:bottom w:val="single" w:sz="6" w:space="0" w:color="auto"/>
              <w:right w:val="single" w:sz="6" w:space="0" w:color="auto"/>
            </w:tcBorders>
          </w:tcPr>
          <w:p w:rsidR="00BF399D" w:rsidRPr="009132A1" w:rsidRDefault="00BF399D" w:rsidP="003743B6">
            <w:pPr>
              <w:widowControl w:val="0"/>
              <w:autoSpaceDE w:val="0"/>
              <w:autoSpaceDN w:val="0"/>
              <w:adjustRightInd w:val="0"/>
              <w:rPr>
                <w:sz w:val="24"/>
                <w:szCs w:val="24"/>
              </w:rPr>
            </w:pPr>
            <w:r w:rsidRPr="009132A1">
              <w:rPr>
                <w:sz w:val="24"/>
                <w:szCs w:val="24"/>
              </w:rPr>
              <w:t>Срок исполнения</w:t>
            </w:r>
          </w:p>
        </w:tc>
      </w:tr>
      <w:tr w:rsidR="00BF399D" w:rsidRPr="009132A1" w:rsidTr="003743B6">
        <w:tc>
          <w:tcPr>
            <w:tcW w:w="3888" w:type="dxa"/>
            <w:tcBorders>
              <w:top w:val="single" w:sz="6" w:space="0" w:color="auto"/>
              <w:left w:val="single" w:sz="6" w:space="0" w:color="auto"/>
              <w:bottom w:val="single" w:sz="6" w:space="0" w:color="auto"/>
              <w:right w:val="single" w:sz="6" w:space="0" w:color="auto"/>
            </w:tcBorders>
          </w:tcPr>
          <w:p w:rsidR="00BF399D" w:rsidRPr="009132A1" w:rsidRDefault="00BF399D" w:rsidP="003743B6">
            <w:pPr>
              <w:widowControl w:val="0"/>
              <w:autoSpaceDE w:val="0"/>
              <w:autoSpaceDN w:val="0"/>
              <w:adjustRightInd w:val="0"/>
              <w:rPr>
                <w:sz w:val="24"/>
                <w:szCs w:val="24"/>
              </w:rPr>
            </w:pPr>
          </w:p>
        </w:tc>
        <w:tc>
          <w:tcPr>
            <w:tcW w:w="1980" w:type="dxa"/>
            <w:tcBorders>
              <w:top w:val="single" w:sz="6" w:space="0" w:color="auto"/>
              <w:left w:val="single" w:sz="6" w:space="0" w:color="auto"/>
              <w:bottom w:val="single" w:sz="6" w:space="0" w:color="auto"/>
              <w:right w:val="single" w:sz="6" w:space="0" w:color="auto"/>
            </w:tcBorders>
          </w:tcPr>
          <w:p w:rsidR="00BF399D" w:rsidRPr="009132A1" w:rsidRDefault="00BF399D" w:rsidP="003743B6">
            <w:pPr>
              <w:widowControl w:val="0"/>
              <w:autoSpaceDE w:val="0"/>
              <w:autoSpaceDN w:val="0"/>
              <w:adjustRightInd w:val="0"/>
              <w:jc w:val="both"/>
              <w:rPr>
                <w:sz w:val="24"/>
                <w:szCs w:val="24"/>
              </w:rPr>
            </w:pPr>
          </w:p>
        </w:tc>
        <w:tc>
          <w:tcPr>
            <w:tcW w:w="2160" w:type="dxa"/>
            <w:tcBorders>
              <w:top w:val="single" w:sz="6" w:space="0" w:color="auto"/>
              <w:left w:val="single" w:sz="6" w:space="0" w:color="auto"/>
              <w:bottom w:val="single" w:sz="6" w:space="0" w:color="auto"/>
              <w:right w:val="single" w:sz="6" w:space="0" w:color="auto"/>
            </w:tcBorders>
          </w:tcPr>
          <w:p w:rsidR="00BF399D" w:rsidRPr="009132A1" w:rsidRDefault="00BF399D" w:rsidP="003743B6">
            <w:pPr>
              <w:widowControl w:val="0"/>
              <w:autoSpaceDE w:val="0"/>
              <w:autoSpaceDN w:val="0"/>
              <w:adjustRightInd w:val="0"/>
              <w:rPr>
                <w:sz w:val="24"/>
                <w:szCs w:val="24"/>
              </w:rPr>
            </w:pPr>
          </w:p>
        </w:tc>
        <w:tc>
          <w:tcPr>
            <w:tcW w:w="2061" w:type="dxa"/>
            <w:tcBorders>
              <w:top w:val="single" w:sz="6" w:space="0" w:color="auto"/>
              <w:left w:val="single" w:sz="6" w:space="0" w:color="auto"/>
              <w:bottom w:val="single" w:sz="6" w:space="0" w:color="auto"/>
              <w:right w:val="single" w:sz="6" w:space="0" w:color="auto"/>
            </w:tcBorders>
          </w:tcPr>
          <w:p w:rsidR="00BF399D" w:rsidRPr="009132A1" w:rsidRDefault="00BF399D" w:rsidP="003743B6">
            <w:pPr>
              <w:widowControl w:val="0"/>
              <w:autoSpaceDE w:val="0"/>
              <w:autoSpaceDN w:val="0"/>
              <w:adjustRightInd w:val="0"/>
              <w:jc w:val="both"/>
              <w:rPr>
                <w:sz w:val="24"/>
                <w:szCs w:val="24"/>
              </w:rPr>
            </w:pPr>
          </w:p>
        </w:tc>
      </w:tr>
      <w:tr w:rsidR="00BF399D" w:rsidRPr="009132A1" w:rsidTr="003743B6">
        <w:tc>
          <w:tcPr>
            <w:tcW w:w="3888" w:type="dxa"/>
            <w:tcBorders>
              <w:top w:val="single" w:sz="6" w:space="0" w:color="auto"/>
              <w:left w:val="single" w:sz="6" w:space="0" w:color="auto"/>
              <w:bottom w:val="single" w:sz="6" w:space="0" w:color="auto"/>
              <w:right w:val="single" w:sz="6" w:space="0" w:color="auto"/>
            </w:tcBorders>
          </w:tcPr>
          <w:p w:rsidR="00BF399D" w:rsidRPr="009132A1" w:rsidRDefault="00BF399D" w:rsidP="003743B6">
            <w:pPr>
              <w:widowControl w:val="0"/>
              <w:autoSpaceDE w:val="0"/>
              <w:autoSpaceDN w:val="0"/>
              <w:adjustRightInd w:val="0"/>
              <w:rPr>
                <w:sz w:val="24"/>
                <w:szCs w:val="24"/>
              </w:rPr>
            </w:pPr>
          </w:p>
        </w:tc>
        <w:tc>
          <w:tcPr>
            <w:tcW w:w="1980" w:type="dxa"/>
            <w:tcBorders>
              <w:top w:val="single" w:sz="6" w:space="0" w:color="auto"/>
              <w:left w:val="single" w:sz="6" w:space="0" w:color="auto"/>
              <w:bottom w:val="single" w:sz="6" w:space="0" w:color="auto"/>
              <w:right w:val="single" w:sz="6" w:space="0" w:color="auto"/>
            </w:tcBorders>
          </w:tcPr>
          <w:p w:rsidR="00BF399D" w:rsidRPr="009132A1" w:rsidRDefault="00BF399D" w:rsidP="003743B6">
            <w:pPr>
              <w:widowControl w:val="0"/>
              <w:autoSpaceDE w:val="0"/>
              <w:autoSpaceDN w:val="0"/>
              <w:adjustRightInd w:val="0"/>
              <w:jc w:val="both"/>
              <w:rPr>
                <w:sz w:val="24"/>
                <w:szCs w:val="24"/>
              </w:rPr>
            </w:pPr>
          </w:p>
        </w:tc>
        <w:tc>
          <w:tcPr>
            <w:tcW w:w="2160" w:type="dxa"/>
            <w:tcBorders>
              <w:top w:val="single" w:sz="6" w:space="0" w:color="auto"/>
              <w:left w:val="single" w:sz="6" w:space="0" w:color="auto"/>
              <w:bottom w:val="single" w:sz="6" w:space="0" w:color="auto"/>
              <w:right w:val="single" w:sz="6" w:space="0" w:color="auto"/>
            </w:tcBorders>
          </w:tcPr>
          <w:p w:rsidR="00BF399D" w:rsidRPr="009132A1" w:rsidRDefault="00BF399D" w:rsidP="003743B6">
            <w:pPr>
              <w:widowControl w:val="0"/>
              <w:autoSpaceDE w:val="0"/>
              <w:autoSpaceDN w:val="0"/>
              <w:adjustRightInd w:val="0"/>
              <w:rPr>
                <w:sz w:val="24"/>
                <w:szCs w:val="24"/>
              </w:rPr>
            </w:pPr>
          </w:p>
        </w:tc>
        <w:tc>
          <w:tcPr>
            <w:tcW w:w="2061" w:type="dxa"/>
            <w:tcBorders>
              <w:top w:val="single" w:sz="6" w:space="0" w:color="auto"/>
              <w:left w:val="single" w:sz="6" w:space="0" w:color="auto"/>
              <w:bottom w:val="single" w:sz="6" w:space="0" w:color="auto"/>
              <w:right w:val="single" w:sz="6" w:space="0" w:color="auto"/>
            </w:tcBorders>
          </w:tcPr>
          <w:p w:rsidR="00BF399D" w:rsidRPr="009132A1" w:rsidRDefault="00BF399D" w:rsidP="003743B6">
            <w:pPr>
              <w:widowControl w:val="0"/>
              <w:autoSpaceDE w:val="0"/>
              <w:autoSpaceDN w:val="0"/>
              <w:adjustRightInd w:val="0"/>
              <w:jc w:val="both"/>
              <w:rPr>
                <w:sz w:val="24"/>
                <w:szCs w:val="24"/>
              </w:rPr>
            </w:pPr>
          </w:p>
        </w:tc>
      </w:tr>
    </w:tbl>
    <w:p w:rsidR="00BF399D" w:rsidRPr="009132A1" w:rsidRDefault="00BF399D" w:rsidP="00BF399D">
      <w:pPr>
        <w:pStyle w:val="ConsPlusNormal"/>
        <w:jc w:val="both"/>
        <w:sectPr w:rsidR="00BF399D" w:rsidRPr="009132A1" w:rsidSect="000E1CC9">
          <w:footerReference w:type="default" r:id="rId21"/>
          <w:pgSz w:w="11906" w:h="16838"/>
          <w:pgMar w:top="1440" w:right="566" w:bottom="1440" w:left="1133" w:header="0" w:footer="850" w:gutter="0"/>
          <w:cols w:space="720"/>
          <w:noEndnote/>
          <w:docGrid w:linePitch="381"/>
        </w:sectPr>
      </w:pPr>
      <w:r w:rsidRPr="009132A1">
        <w:tab/>
      </w:r>
      <w:r w:rsidRPr="009132A1">
        <w:tab/>
      </w:r>
      <w:r w:rsidRPr="009132A1">
        <w:tab/>
      </w:r>
      <w:r w:rsidRPr="009132A1">
        <w:tab/>
      </w:r>
      <w:r w:rsidRPr="009132A1">
        <w:tab/>
      </w:r>
      <w:r w:rsidRPr="009132A1">
        <w:tab/>
      </w:r>
      <w:r w:rsidRPr="009132A1">
        <w:tab/>
      </w:r>
      <w:r w:rsidRPr="009132A1">
        <w:tab/>
      </w:r>
      <w:r w:rsidRPr="009132A1">
        <w:tab/>
      </w:r>
      <w:r w:rsidRPr="009132A1">
        <w:tab/>
      </w:r>
      <w:r w:rsidRPr="009132A1">
        <w:tab/>
      </w:r>
      <w:r w:rsidRPr="009132A1">
        <w:tab/>
      </w:r>
      <w:r w:rsidRPr="009132A1">
        <w:tab/>
      </w:r>
    </w:p>
    <w:p w:rsidR="00BF399D" w:rsidRPr="009132A1" w:rsidRDefault="00BF399D" w:rsidP="00BF399D">
      <w:pPr>
        <w:pStyle w:val="ConsPlusNormal"/>
        <w:jc w:val="both"/>
      </w:pPr>
    </w:p>
    <w:p w:rsidR="00BF399D" w:rsidRPr="009132A1" w:rsidRDefault="00BF399D" w:rsidP="00BF399D">
      <w:pPr>
        <w:pStyle w:val="ConsPlusNormal"/>
        <w:jc w:val="right"/>
        <w:outlineLvl w:val="1"/>
      </w:pPr>
      <w:r w:rsidRPr="009132A1">
        <w:t>Приложение № 5</w:t>
      </w:r>
    </w:p>
    <w:p w:rsidR="00BF399D" w:rsidRPr="009132A1" w:rsidRDefault="00BF399D" w:rsidP="00BF399D">
      <w:pPr>
        <w:pStyle w:val="ConsPlusNormal"/>
        <w:jc w:val="right"/>
      </w:pPr>
      <w:r w:rsidRPr="009132A1">
        <w:t xml:space="preserve">к Учетной политике администрации </w:t>
      </w:r>
      <w:r w:rsidRPr="009132A1">
        <w:rPr>
          <w:i/>
        </w:rPr>
        <w:t>наименование муниципального образования</w:t>
      </w:r>
    </w:p>
    <w:p w:rsidR="00BF399D" w:rsidRPr="009132A1" w:rsidRDefault="00BF399D" w:rsidP="00BF399D">
      <w:pPr>
        <w:pStyle w:val="ConsPlusNormal"/>
        <w:jc w:val="right"/>
      </w:pPr>
      <w:r w:rsidRPr="009132A1">
        <w:t>для целей бухгалтерского (бюджетного) учета</w:t>
      </w:r>
    </w:p>
    <w:p w:rsidR="00BF399D" w:rsidRPr="009132A1" w:rsidRDefault="00BF399D" w:rsidP="00BF399D">
      <w:pPr>
        <w:pStyle w:val="ConsPlusNormal"/>
        <w:jc w:val="both"/>
      </w:pPr>
    </w:p>
    <w:p w:rsidR="00BF399D" w:rsidRPr="009132A1" w:rsidRDefault="00BF399D" w:rsidP="00BF399D">
      <w:pPr>
        <w:pStyle w:val="ConsPlusNormal"/>
        <w:jc w:val="center"/>
      </w:pPr>
      <w:bookmarkStart w:id="20" w:name="Par4614"/>
      <w:bookmarkEnd w:id="20"/>
      <w:r w:rsidRPr="009132A1">
        <w:rPr>
          <w:b/>
          <w:bCs/>
        </w:rPr>
        <w:t>Журнал</w:t>
      </w:r>
    </w:p>
    <w:p w:rsidR="00BF399D" w:rsidRPr="009132A1" w:rsidRDefault="00BF399D" w:rsidP="00BF399D">
      <w:pPr>
        <w:pStyle w:val="ConsPlusNormal"/>
        <w:jc w:val="center"/>
      </w:pPr>
      <w:r w:rsidRPr="009132A1">
        <w:rPr>
          <w:b/>
          <w:bCs/>
        </w:rPr>
        <w:t>учета выданных доверенностей</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Наименование учреждения ____________________________________________________________</w:t>
      </w:r>
    </w:p>
    <w:p w:rsidR="00BF399D" w:rsidRPr="009132A1" w:rsidRDefault="00BF399D" w:rsidP="00BF399D">
      <w:pPr>
        <w:pStyle w:val="ConsPlusNormal"/>
        <w:ind w:firstLine="540"/>
        <w:jc w:val="both"/>
      </w:pPr>
      <w:r w:rsidRPr="009132A1">
        <w:t>Период _____________________________________________________________________________</w:t>
      </w:r>
    </w:p>
    <w:p w:rsidR="00BF399D" w:rsidRPr="009132A1" w:rsidRDefault="00BF399D" w:rsidP="00BF399D">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701"/>
        <w:gridCol w:w="1701"/>
        <w:gridCol w:w="1701"/>
        <w:gridCol w:w="1701"/>
        <w:gridCol w:w="1701"/>
        <w:gridCol w:w="1701"/>
        <w:gridCol w:w="1701"/>
        <w:gridCol w:w="1984"/>
      </w:tblGrid>
      <w:tr w:rsidR="00BF399D" w:rsidRPr="009132A1" w:rsidTr="003743B6">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Номер доверенности</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Дата выдачи доверенности</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Срок действия</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Должность, фамилия, имя, отчество лица, получившего доверенность</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Расписка в получении доверенности</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Наименование поставщика</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Номер и дата наряда (заменяющего документа)</w:t>
            </w:r>
          </w:p>
        </w:tc>
        <w:tc>
          <w:tcPr>
            <w:tcW w:w="198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Номер и дата документа, подтверждающего выполнение поручения</w:t>
            </w:r>
          </w:p>
        </w:tc>
      </w:tr>
      <w:tr w:rsidR="00BF399D" w:rsidRPr="009132A1" w:rsidTr="003743B6">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98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98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98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98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bl>
    <w:p w:rsidR="00BF399D" w:rsidRPr="009132A1" w:rsidRDefault="00BF399D" w:rsidP="00BF399D">
      <w:pPr>
        <w:pStyle w:val="ConsPlusNormal"/>
        <w:jc w:val="both"/>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Исполнитель _____________ ___________ 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(должность)   (подпись)   (расшифровка подписи)</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"__" ____________ 20__ г.</w:t>
      </w: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right"/>
        <w:outlineLvl w:val="1"/>
        <w:sectPr w:rsidR="00BF399D" w:rsidRPr="009132A1" w:rsidSect="000E1CC9">
          <w:pgSz w:w="16838" w:h="11906" w:orient="landscape"/>
          <w:pgMar w:top="1133" w:right="1440" w:bottom="566" w:left="1440" w:header="0" w:footer="227" w:gutter="0"/>
          <w:cols w:space="720"/>
          <w:noEndnote/>
          <w:docGrid w:linePitch="381"/>
        </w:sectPr>
      </w:pPr>
    </w:p>
    <w:p w:rsidR="00BF399D" w:rsidRPr="009132A1" w:rsidRDefault="00BF399D" w:rsidP="00BF399D">
      <w:pPr>
        <w:pStyle w:val="ConsPlusNormal"/>
        <w:jc w:val="right"/>
        <w:outlineLvl w:val="1"/>
      </w:pPr>
      <w:r w:rsidRPr="009132A1">
        <w:lastRenderedPageBreak/>
        <w:t>Приложение № 6</w:t>
      </w:r>
    </w:p>
    <w:p w:rsidR="00BF399D" w:rsidRPr="009132A1" w:rsidRDefault="00BF399D" w:rsidP="00BF399D">
      <w:pPr>
        <w:pStyle w:val="ConsPlusNormal"/>
        <w:jc w:val="right"/>
      </w:pPr>
      <w:r w:rsidRPr="009132A1">
        <w:t xml:space="preserve">к Учетной политике администрации </w:t>
      </w:r>
      <w:r w:rsidRPr="009132A1">
        <w:rPr>
          <w:i/>
        </w:rPr>
        <w:t>наименование муниципального образования</w:t>
      </w:r>
    </w:p>
    <w:p w:rsidR="00BF399D" w:rsidRPr="009132A1" w:rsidRDefault="00BF399D" w:rsidP="00BF399D">
      <w:pPr>
        <w:pStyle w:val="ConsPlusNormal"/>
        <w:jc w:val="right"/>
      </w:pPr>
      <w:r w:rsidRPr="009132A1">
        <w:t>для целей бухгалтерского (бюджетного) учета</w:t>
      </w:r>
    </w:p>
    <w:p w:rsidR="00BF399D" w:rsidRPr="009132A1" w:rsidRDefault="00BF399D" w:rsidP="00BF399D">
      <w:pPr>
        <w:pStyle w:val="ConsPlusNormal"/>
        <w:jc w:val="both"/>
      </w:pPr>
    </w:p>
    <w:p w:rsidR="00BF399D" w:rsidRPr="009132A1" w:rsidRDefault="00BF399D" w:rsidP="00BF399D">
      <w:pPr>
        <w:pStyle w:val="ConsPlusNormal"/>
        <w:jc w:val="center"/>
      </w:pPr>
      <w:bookmarkStart w:id="21" w:name="Par4674"/>
      <w:bookmarkEnd w:id="21"/>
      <w:r w:rsidRPr="009132A1">
        <w:rPr>
          <w:b/>
          <w:bCs/>
        </w:rPr>
        <w:t>Периодичность формирования регистров бухгалтерского учета</w:t>
      </w:r>
    </w:p>
    <w:p w:rsidR="00BF399D" w:rsidRPr="009132A1" w:rsidRDefault="00BF399D" w:rsidP="00BF399D">
      <w:pPr>
        <w:pStyle w:val="ConsPlusNormal"/>
        <w:jc w:val="center"/>
      </w:pPr>
      <w:r w:rsidRPr="009132A1">
        <w:rPr>
          <w:b/>
          <w:bCs/>
        </w:rPr>
        <w:t>на бумажных носителях</w:t>
      </w:r>
    </w:p>
    <w:p w:rsidR="00BF399D" w:rsidRPr="009132A1" w:rsidRDefault="00BF399D" w:rsidP="00BF399D">
      <w:pPr>
        <w:pStyle w:val="ConsPlusNormal"/>
        <w:jc w:val="center"/>
      </w:pPr>
    </w:p>
    <w:p w:rsidR="00BF399D" w:rsidRPr="009132A1" w:rsidRDefault="00BF399D" w:rsidP="00BF399D">
      <w:pPr>
        <w:pStyle w:val="ConsPlusNormal"/>
        <w:jc w:val="center"/>
      </w:pPr>
    </w:p>
    <w:p w:rsidR="00BF399D" w:rsidRPr="009132A1" w:rsidRDefault="00BF399D" w:rsidP="00BF399D">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67"/>
        <w:gridCol w:w="1984"/>
        <w:gridCol w:w="4535"/>
        <w:gridCol w:w="2551"/>
      </w:tblGrid>
      <w:tr w:rsidR="00BF399D" w:rsidRPr="009132A1" w:rsidTr="003743B6">
        <w:tc>
          <w:tcPr>
            <w:tcW w:w="567"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 п/п</w:t>
            </w:r>
          </w:p>
        </w:tc>
        <w:tc>
          <w:tcPr>
            <w:tcW w:w="1984"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Код формы документа</w:t>
            </w:r>
          </w:p>
        </w:tc>
        <w:tc>
          <w:tcPr>
            <w:tcW w:w="4535"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Наименование регистра</w:t>
            </w:r>
          </w:p>
        </w:tc>
        <w:tc>
          <w:tcPr>
            <w:tcW w:w="2551"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Периодичность</w:t>
            </w:r>
          </w:p>
        </w:tc>
      </w:tr>
      <w:tr w:rsidR="00BF399D" w:rsidRPr="009132A1" w:rsidTr="003743B6">
        <w:tc>
          <w:tcPr>
            <w:tcW w:w="567"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1</w:t>
            </w:r>
          </w:p>
        </w:tc>
        <w:tc>
          <w:tcPr>
            <w:tcW w:w="1984"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2</w:t>
            </w:r>
          </w:p>
        </w:tc>
        <w:tc>
          <w:tcPr>
            <w:tcW w:w="4535"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3</w:t>
            </w:r>
          </w:p>
        </w:tc>
        <w:tc>
          <w:tcPr>
            <w:tcW w:w="2551"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r w:rsidRPr="009132A1">
              <w:t>4</w:t>
            </w:r>
          </w:p>
        </w:tc>
      </w:tr>
      <w:tr w:rsidR="00BF399D" w:rsidRPr="009132A1" w:rsidTr="003743B6">
        <w:tc>
          <w:tcPr>
            <w:tcW w:w="567"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p>
        </w:tc>
        <w:tc>
          <w:tcPr>
            <w:tcW w:w="1984"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p>
        </w:tc>
        <w:tc>
          <w:tcPr>
            <w:tcW w:w="4535"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pPr>
          </w:p>
        </w:tc>
        <w:tc>
          <w:tcPr>
            <w:tcW w:w="2551" w:type="dxa"/>
            <w:tcBorders>
              <w:top w:val="single" w:sz="4" w:space="0" w:color="auto"/>
              <w:left w:val="single" w:sz="4" w:space="0" w:color="auto"/>
              <w:bottom w:val="single" w:sz="4" w:space="0" w:color="auto"/>
              <w:right w:val="single" w:sz="4" w:space="0" w:color="auto"/>
            </w:tcBorders>
            <w:vAlign w:val="center"/>
          </w:tcPr>
          <w:p w:rsidR="00BF399D" w:rsidRPr="009132A1" w:rsidRDefault="00BF399D" w:rsidP="003743B6">
            <w:pPr>
              <w:pStyle w:val="ConsPlusNormal"/>
              <w:jc w:val="center"/>
            </w:pPr>
          </w:p>
        </w:tc>
      </w:tr>
      <w:tr w:rsidR="00BF399D" w:rsidRPr="009132A1" w:rsidTr="003743B6">
        <w:tc>
          <w:tcPr>
            <w:tcW w:w="56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p>
        </w:tc>
        <w:tc>
          <w:tcPr>
            <w:tcW w:w="1984"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453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255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p>
        </w:tc>
      </w:tr>
    </w:tbl>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right"/>
        <w:outlineLvl w:val="1"/>
        <w:sectPr w:rsidR="00BF399D" w:rsidRPr="009132A1" w:rsidSect="000E1CC9">
          <w:headerReference w:type="default" r:id="rId22"/>
          <w:footerReference w:type="default" r:id="rId23"/>
          <w:pgSz w:w="11906" w:h="16838"/>
          <w:pgMar w:top="1440" w:right="566" w:bottom="1440" w:left="1133" w:header="0" w:footer="850" w:gutter="0"/>
          <w:cols w:space="720"/>
          <w:noEndnote/>
          <w:docGrid w:linePitch="381"/>
        </w:sectPr>
      </w:pPr>
    </w:p>
    <w:p w:rsidR="00BF399D" w:rsidRPr="009132A1" w:rsidRDefault="00BF399D" w:rsidP="00BF399D">
      <w:pPr>
        <w:pStyle w:val="ConsPlusNormal"/>
        <w:jc w:val="right"/>
        <w:outlineLvl w:val="1"/>
      </w:pPr>
      <w:r w:rsidRPr="009132A1">
        <w:lastRenderedPageBreak/>
        <w:t>Приложение № 7</w:t>
      </w:r>
    </w:p>
    <w:p w:rsidR="00BF399D" w:rsidRPr="009132A1" w:rsidRDefault="00BF399D" w:rsidP="00BF399D">
      <w:pPr>
        <w:pStyle w:val="ConsPlusNormal"/>
        <w:jc w:val="right"/>
      </w:pPr>
      <w:r w:rsidRPr="009132A1">
        <w:t xml:space="preserve">к Учетной политике администрации </w:t>
      </w:r>
      <w:r w:rsidRPr="009132A1">
        <w:rPr>
          <w:i/>
        </w:rPr>
        <w:t>наименование муниципального образования</w:t>
      </w:r>
    </w:p>
    <w:p w:rsidR="00BF399D" w:rsidRPr="009132A1" w:rsidRDefault="00BF399D" w:rsidP="00BF399D">
      <w:pPr>
        <w:pStyle w:val="ConsPlusNormal"/>
        <w:jc w:val="right"/>
      </w:pPr>
      <w:r w:rsidRPr="009132A1">
        <w:t>для целей бухгалтерского (бюджетного) учета</w:t>
      </w:r>
    </w:p>
    <w:p w:rsidR="00BF399D" w:rsidRPr="009132A1" w:rsidRDefault="00BF399D" w:rsidP="00BF399D">
      <w:pPr>
        <w:pStyle w:val="ConsPlusNormal"/>
        <w:jc w:val="both"/>
      </w:pPr>
    </w:p>
    <w:p w:rsidR="00BF399D" w:rsidRPr="009132A1" w:rsidRDefault="00BF399D" w:rsidP="00BF399D">
      <w:pPr>
        <w:pStyle w:val="ConsPlusNormal"/>
        <w:jc w:val="center"/>
      </w:pPr>
      <w:bookmarkStart w:id="22" w:name="Par4810"/>
      <w:bookmarkEnd w:id="22"/>
      <w:r w:rsidRPr="009132A1">
        <w:rPr>
          <w:b/>
          <w:bCs/>
        </w:rPr>
        <w:t>Перечень лиц, имеющих право получения доверенностей</w:t>
      </w:r>
    </w:p>
    <w:p w:rsidR="00BF399D" w:rsidRPr="009132A1" w:rsidRDefault="00BF399D" w:rsidP="00BF399D">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820"/>
        <w:gridCol w:w="4820"/>
      </w:tblGrid>
      <w:tr w:rsidR="00BF399D" w:rsidRPr="009132A1" w:rsidTr="003743B6">
        <w:tc>
          <w:tcPr>
            <w:tcW w:w="482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Наименование должности работника</w:t>
            </w:r>
          </w:p>
        </w:tc>
        <w:tc>
          <w:tcPr>
            <w:tcW w:w="482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Цель получения доверенности</w:t>
            </w:r>
          </w:p>
        </w:tc>
      </w:tr>
      <w:tr w:rsidR="00BF399D" w:rsidRPr="009132A1" w:rsidTr="003743B6">
        <w:tc>
          <w:tcPr>
            <w:tcW w:w="482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4820" w:type="dxa"/>
            <w:vMerge w:val="restart"/>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482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4820"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482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4820"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482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4820" w:type="dxa"/>
            <w:vMerge w:val="restart"/>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482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4820"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482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4820" w:type="dxa"/>
            <w:vMerge/>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bl>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right"/>
        <w:outlineLvl w:val="1"/>
        <w:sectPr w:rsidR="00BF399D" w:rsidRPr="009132A1" w:rsidSect="000E1CC9">
          <w:pgSz w:w="11906" w:h="16838"/>
          <w:pgMar w:top="1440" w:right="566" w:bottom="1440" w:left="1133" w:header="0" w:footer="850" w:gutter="0"/>
          <w:cols w:space="720"/>
          <w:noEndnote/>
          <w:docGrid w:linePitch="381"/>
        </w:sectPr>
      </w:pPr>
    </w:p>
    <w:p w:rsidR="00BF399D" w:rsidRPr="009132A1" w:rsidRDefault="00BF399D" w:rsidP="00BF399D">
      <w:pPr>
        <w:pStyle w:val="ConsPlusNormal"/>
        <w:jc w:val="right"/>
        <w:outlineLvl w:val="1"/>
      </w:pPr>
      <w:r w:rsidRPr="009132A1">
        <w:lastRenderedPageBreak/>
        <w:t>Приложение № 8</w:t>
      </w:r>
    </w:p>
    <w:p w:rsidR="00BF399D" w:rsidRPr="009132A1" w:rsidRDefault="00BF399D" w:rsidP="00BF399D">
      <w:pPr>
        <w:pStyle w:val="ConsPlusNormal"/>
        <w:jc w:val="right"/>
      </w:pPr>
      <w:r w:rsidRPr="009132A1">
        <w:t xml:space="preserve">к Учетной политике администрации </w:t>
      </w:r>
      <w:r w:rsidRPr="009132A1">
        <w:rPr>
          <w:i/>
        </w:rPr>
        <w:t>наименование муниципального образования</w:t>
      </w:r>
    </w:p>
    <w:p w:rsidR="00BF399D" w:rsidRPr="009132A1" w:rsidRDefault="00BF399D" w:rsidP="00BF399D">
      <w:pPr>
        <w:pStyle w:val="ConsPlusNormal"/>
        <w:jc w:val="right"/>
      </w:pPr>
      <w:r w:rsidRPr="009132A1">
        <w:t>для целей бухгалтерского (бюджетного) учета</w:t>
      </w:r>
    </w:p>
    <w:p w:rsidR="00BF399D" w:rsidRPr="009132A1" w:rsidRDefault="00BF399D" w:rsidP="00BF399D">
      <w:pPr>
        <w:pStyle w:val="ConsPlusNormal"/>
        <w:jc w:val="both"/>
      </w:pPr>
    </w:p>
    <w:p w:rsidR="00BF399D" w:rsidRPr="009132A1" w:rsidRDefault="00BF399D" w:rsidP="00BF399D">
      <w:pPr>
        <w:pStyle w:val="ConsPlusNormal"/>
        <w:jc w:val="center"/>
      </w:pPr>
      <w:bookmarkStart w:id="23" w:name="Par4831"/>
      <w:bookmarkEnd w:id="23"/>
      <w:r w:rsidRPr="009132A1">
        <w:rPr>
          <w:b/>
          <w:bCs/>
        </w:rPr>
        <w:t>Перечень лиц, имеющих право получать денежные</w:t>
      </w:r>
    </w:p>
    <w:p w:rsidR="00BF399D" w:rsidRPr="009132A1" w:rsidRDefault="00BF399D" w:rsidP="00BF399D">
      <w:pPr>
        <w:pStyle w:val="ConsPlusNormal"/>
        <w:jc w:val="center"/>
      </w:pPr>
      <w:r w:rsidRPr="009132A1">
        <w:rPr>
          <w:b/>
          <w:bCs/>
        </w:rPr>
        <w:t>средства под отчет на приобретение товаров (работ, услуг)</w:t>
      </w: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right"/>
        <w:outlineLvl w:val="1"/>
        <w:sectPr w:rsidR="00BF399D" w:rsidRPr="009132A1" w:rsidSect="000E1CC9">
          <w:pgSz w:w="11906" w:h="16838"/>
          <w:pgMar w:top="1440" w:right="566" w:bottom="1440" w:left="1133" w:header="0" w:footer="850" w:gutter="0"/>
          <w:cols w:space="720"/>
          <w:noEndnote/>
          <w:docGrid w:linePitch="381"/>
        </w:sectPr>
      </w:pPr>
    </w:p>
    <w:p w:rsidR="00BF399D" w:rsidRPr="009132A1" w:rsidRDefault="00BF399D" w:rsidP="00BF399D">
      <w:pPr>
        <w:pStyle w:val="ConsPlusNormal"/>
        <w:jc w:val="right"/>
        <w:outlineLvl w:val="1"/>
      </w:pPr>
      <w:r w:rsidRPr="009132A1">
        <w:lastRenderedPageBreak/>
        <w:t>Приложение № 9</w:t>
      </w:r>
    </w:p>
    <w:p w:rsidR="00BF399D" w:rsidRPr="009132A1" w:rsidRDefault="00BF399D" w:rsidP="00BF399D">
      <w:pPr>
        <w:pStyle w:val="ConsPlusNormal"/>
        <w:jc w:val="right"/>
      </w:pPr>
      <w:r w:rsidRPr="009132A1">
        <w:t xml:space="preserve">к Учетной политике администрации </w:t>
      </w:r>
      <w:r w:rsidRPr="009132A1">
        <w:rPr>
          <w:i/>
        </w:rPr>
        <w:t>наименование муниципального образования</w:t>
      </w:r>
    </w:p>
    <w:p w:rsidR="00BF399D" w:rsidRPr="009132A1" w:rsidRDefault="00BF399D" w:rsidP="00BF399D">
      <w:pPr>
        <w:pStyle w:val="ConsPlusNormal"/>
        <w:jc w:val="right"/>
      </w:pPr>
      <w:r w:rsidRPr="009132A1">
        <w:t>для целей бухгалтерского (бюджетного) учета</w:t>
      </w:r>
    </w:p>
    <w:p w:rsidR="00BF399D" w:rsidRPr="009132A1" w:rsidRDefault="00BF399D" w:rsidP="00BF399D">
      <w:pPr>
        <w:pStyle w:val="ConsPlusNormal"/>
        <w:jc w:val="both"/>
      </w:pPr>
    </w:p>
    <w:p w:rsidR="00BF399D" w:rsidRPr="009132A1" w:rsidRDefault="00BF399D" w:rsidP="00BF399D">
      <w:pPr>
        <w:pStyle w:val="ConsPlusNormal"/>
        <w:jc w:val="center"/>
      </w:pPr>
      <w:bookmarkStart w:id="24" w:name="Par4849"/>
      <w:bookmarkEnd w:id="24"/>
      <w:r w:rsidRPr="009132A1">
        <w:rPr>
          <w:b/>
          <w:bCs/>
        </w:rPr>
        <w:t>Положение о выдаче под отчет денежных средств,</w:t>
      </w:r>
    </w:p>
    <w:p w:rsidR="00BF399D" w:rsidRPr="009132A1" w:rsidRDefault="00BF399D" w:rsidP="00BF399D">
      <w:pPr>
        <w:pStyle w:val="ConsPlusNormal"/>
        <w:jc w:val="center"/>
      </w:pPr>
      <w:r w:rsidRPr="009132A1">
        <w:rPr>
          <w:b/>
          <w:bCs/>
        </w:rPr>
        <w:t>составлении и представлении отчетов подотчетными лицами</w:t>
      </w:r>
    </w:p>
    <w:p w:rsidR="00BF399D" w:rsidRPr="009132A1" w:rsidRDefault="00BF399D" w:rsidP="00BF399D">
      <w:pPr>
        <w:pStyle w:val="ConsPlusNormal"/>
        <w:jc w:val="both"/>
      </w:pPr>
    </w:p>
    <w:p w:rsidR="00BF399D" w:rsidRPr="009132A1" w:rsidRDefault="00BF399D" w:rsidP="00BF399D">
      <w:pPr>
        <w:pStyle w:val="ConsPlusNormal"/>
        <w:jc w:val="center"/>
        <w:outlineLvl w:val="2"/>
      </w:pPr>
      <w:r w:rsidRPr="009132A1">
        <w:rPr>
          <w:b/>
          <w:bCs/>
        </w:rPr>
        <w:t>1. Общие положения</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1.1. Настоящее Положение устанавливает единый порядок расчетов с подотчетными лицами в администрации.</w:t>
      </w:r>
    </w:p>
    <w:p w:rsidR="00BF399D" w:rsidRPr="009132A1" w:rsidRDefault="00BF399D" w:rsidP="00BF399D">
      <w:pPr>
        <w:pStyle w:val="ConsPlusNormal"/>
        <w:ind w:firstLine="540"/>
        <w:jc w:val="both"/>
      </w:pPr>
      <w:r w:rsidRPr="009132A1">
        <w:t>1.2. Основными нормативными правовыми актами, использованными при разработке настоящего Положения, являются:</w:t>
      </w:r>
    </w:p>
    <w:p w:rsidR="00BF399D" w:rsidRPr="009132A1" w:rsidRDefault="00BF399D" w:rsidP="00BF399D">
      <w:pPr>
        <w:pStyle w:val="ConsPlusNormal"/>
        <w:ind w:firstLine="540"/>
        <w:jc w:val="both"/>
      </w:pPr>
      <w:r w:rsidRPr="009132A1">
        <w:t>- Указание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p>
    <w:p w:rsidR="00BF399D" w:rsidRPr="009132A1" w:rsidRDefault="00BF399D" w:rsidP="00BF399D">
      <w:pPr>
        <w:pStyle w:val="ConsPlusNormal"/>
        <w:ind w:firstLine="540"/>
        <w:jc w:val="both"/>
      </w:pPr>
      <w:r w:rsidRPr="009132A1">
        <w:t>- Инструкция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утвержденная Приказом Минфина России от 01.12.2010 № 157н;</w:t>
      </w:r>
    </w:p>
    <w:p w:rsidR="00BF399D" w:rsidRPr="009132A1" w:rsidRDefault="00BF399D" w:rsidP="00BF399D">
      <w:pPr>
        <w:pStyle w:val="ConsPlusNormal"/>
        <w:ind w:firstLine="540"/>
        <w:jc w:val="both"/>
      </w:pPr>
      <w:r w:rsidRPr="009132A1">
        <w:t>- Приказ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BF399D" w:rsidRPr="009132A1" w:rsidRDefault="00BF399D" w:rsidP="00BF399D">
      <w:pPr>
        <w:pStyle w:val="ConsPlusNormal"/>
        <w:jc w:val="both"/>
      </w:pPr>
    </w:p>
    <w:p w:rsidR="00BF399D" w:rsidRPr="009132A1" w:rsidRDefault="00BF399D" w:rsidP="00BF399D">
      <w:pPr>
        <w:pStyle w:val="ConsPlusNormal"/>
        <w:jc w:val="center"/>
        <w:outlineLvl w:val="2"/>
      </w:pPr>
      <w:r w:rsidRPr="009132A1">
        <w:rPr>
          <w:b/>
          <w:bCs/>
        </w:rPr>
        <w:t>2. Порядок выдачи денежных средств под отчет</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2.1. Денежные средства выдаются (перечисляются) под отчет на расходы администрации, связанные с приобретением товаров, работ, услуг, и командировочные расходы.</w:t>
      </w:r>
    </w:p>
    <w:p w:rsidR="00BF399D" w:rsidRPr="009132A1" w:rsidRDefault="00BF399D" w:rsidP="00BF399D">
      <w:pPr>
        <w:pStyle w:val="ConsPlusNormal"/>
        <w:ind w:firstLine="540"/>
        <w:jc w:val="both"/>
      </w:pPr>
      <w:r w:rsidRPr="009132A1">
        <w:t>2.2. Выдача под отчет денежных средств на расходы администрации, связанные с приобретением товаров, работ, услуг, производится работникам администрации, приведенным в Перечне лиц, имеющих право получать денежные средства под отчет на приобретение товаров, работ, услуг (приложение № 8 к Учетной политике администрации).</w:t>
      </w:r>
    </w:p>
    <w:p w:rsidR="00BF399D" w:rsidRPr="009132A1" w:rsidRDefault="00BF399D" w:rsidP="00BF399D">
      <w:pPr>
        <w:pStyle w:val="ConsPlusNormal"/>
        <w:ind w:firstLine="540"/>
        <w:jc w:val="both"/>
      </w:pPr>
      <w:r w:rsidRPr="009132A1">
        <w:t>2.3. Авансы на командировочные расходы выдаются под отчет всем лицам, работающим в администрации на основании трудовых договоров (контрактов), направленным в служебную командировку в соответствии с приказом руководителя.</w:t>
      </w:r>
    </w:p>
    <w:p w:rsidR="00BF399D" w:rsidRPr="009132A1" w:rsidRDefault="00BF399D" w:rsidP="00BF399D">
      <w:pPr>
        <w:pStyle w:val="ConsPlusNormal"/>
        <w:ind w:firstLine="540"/>
        <w:jc w:val="both"/>
      </w:pPr>
      <w:r w:rsidRPr="009132A1">
        <w:t xml:space="preserve">2.4. Для получения денежных средств под отчет работник оформляет письменное заявление с указанием суммы аванса, срока, на который он выдается, </w:t>
      </w:r>
      <w:r w:rsidRPr="009132A1">
        <w:lastRenderedPageBreak/>
        <w:t>назначения аванса, расчета (обоснования) его размера и другие необходимые данные. Форма заявления приведена в приложении № 1 к настоящему Положению.</w:t>
      </w:r>
    </w:p>
    <w:p w:rsidR="00BF399D" w:rsidRPr="009132A1" w:rsidRDefault="00BF399D" w:rsidP="00BF399D">
      <w:pPr>
        <w:pStyle w:val="ConsPlusNormal"/>
        <w:ind w:firstLine="540"/>
        <w:jc w:val="both"/>
      </w:pPr>
      <w:r w:rsidRPr="009132A1">
        <w:t>2.5. На заявлении работника бухгалтерией администрации делается отметка о наличии на текущую дату задолженности за работником по ранее выданным ему авансам. При наличии задолженности указываются ее сумма, дата и номер документа, которым оформлена выдача денежных средств под отчет, ставится подпись главного бухгалтера (заместителя главного бухгалтера). В случае отсутствия задолженности за работником на заявлении проставляется отметка "Задолженность отсутствует" с указанием даты и подписи главного бухгалтера (заместителя главного бухгалтера).</w:t>
      </w:r>
    </w:p>
    <w:p w:rsidR="00BF399D" w:rsidRPr="009132A1" w:rsidRDefault="00BF399D" w:rsidP="00BF399D">
      <w:pPr>
        <w:pStyle w:val="ConsPlusNormal"/>
        <w:ind w:firstLine="540"/>
        <w:jc w:val="both"/>
      </w:pPr>
      <w:r w:rsidRPr="009132A1">
        <w:t>2.6. Руководитель администрации в течение трех рабочих дней рассматривает заявление и делает на нем надпись о сумме выдаваемых (перечисляемых) под отчет работнику денежных средств и сроке, на который они выдаются, ставит свою подпись и дату.</w:t>
      </w:r>
    </w:p>
    <w:p w:rsidR="00BF399D" w:rsidRPr="009132A1" w:rsidRDefault="00BF399D" w:rsidP="00BF399D">
      <w:pPr>
        <w:pStyle w:val="ConsPlusNormal"/>
        <w:ind w:firstLine="540"/>
        <w:jc w:val="both"/>
      </w:pPr>
      <w:r w:rsidRPr="009132A1">
        <w:t>2.7. Выдача денежных средств под отчет производится при условии отсутствия за подотчетным лицом задолженности по денежным средствам, по которым наступил срок представления Авансового отчета.</w:t>
      </w:r>
    </w:p>
    <w:p w:rsidR="00BF399D" w:rsidRPr="009132A1" w:rsidRDefault="00BF399D" w:rsidP="00BF399D">
      <w:pPr>
        <w:pStyle w:val="ConsPlusNormal"/>
        <w:ind w:firstLine="540"/>
        <w:jc w:val="both"/>
      </w:pPr>
      <w:r w:rsidRPr="009132A1">
        <w:t>2.8. Выдача денежных средств под отчет на расходы, связанные с приобретением товаров, работ, услуг, производится из кассы администрации. Предельная сумма выдачи денежных средств под отчет одному подотчетному на эти цели не может превышать 100 000 руб.</w:t>
      </w:r>
    </w:p>
    <w:p w:rsidR="00BF399D" w:rsidRPr="009132A1" w:rsidRDefault="00BF399D" w:rsidP="00BF399D">
      <w:pPr>
        <w:pStyle w:val="ConsPlusNormal"/>
        <w:ind w:firstLine="540"/>
        <w:jc w:val="both"/>
      </w:pPr>
      <w:r w:rsidRPr="009132A1">
        <w:t>2.9. Авансы на расходы, связанные со служебными командировками на территории Российской Федерации, выдаются работникам из кассы администрации или перечисляются на личные банковские карты работников в пределах сумм расходов, установленных Положением о служебных командировках (приложение № 15 к Учетной политике администрации).</w:t>
      </w:r>
    </w:p>
    <w:p w:rsidR="00BF399D" w:rsidRPr="009132A1" w:rsidRDefault="00BF399D" w:rsidP="00BF399D">
      <w:pPr>
        <w:pStyle w:val="ConsPlusNormal"/>
        <w:ind w:firstLine="540"/>
        <w:jc w:val="both"/>
      </w:pPr>
      <w:r w:rsidRPr="009132A1">
        <w:t>2.10. Денежные средства на расходы, связанные со служебными командировками на территории иностранных государств, выдаются работникам под отчет в иностранной валюте из кассы администрации в пределах сумм расходов, установленных Положением о служебных командировках (приложение № 15 к Учетной политике администрации).</w:t>
      </w:r>
    </w:p>
    <w:p w:rsidR="00BF399D" w:rsidRPr="009132A1" w:rsidRDefault="00BF399D" w:rsidP="00BF399D">
      <w:pPr>
        <w:pStyle w:val="ConsPlusNormal"/>
        <w:ind w:firstLine="540"/>
        <w:jc w:val="both"/>
      </w:pPr>
      <w:r w:rsidRPr="009132A1">
        <w:t>2.11. Учет задолженности подотчетных лиц по выданным авансам в иностранной валюте одновременно ведется в соответствующей иностранной валюте и в рублевом эквиваленте на дату выдачи денежных средств под отчет.</w:t>
      </w:r>
    </w:p>
    <w:p w:rsidR="00BF399D" w:rsidRPr="009132A1" w:rsidRDefault="00BF399D" w:rsidP="00BF399D">
      <w:pPr>
        <w:pStyle w:val="ConsPlusNormal"/>
        <w:ind w:firstLine="540"/>
        <w:jc w:val="both"/>
      </w:pPr>
      <w:r w:rsidRPr="009132A1">
        <w:t>2.12. Максимальный срок выдачи денежных средств под отчет на расходы по приобретению товаров, работ, услуг составляет 30 календарных дней.</w:t>
      </w:r>
    </w:p>
    <w:p w:rsidR="00BF399D" w:rsidRPr="009132A1" w:rsidRDefault="00BF399D" w:rsidP="00BF399D">
      <w:pPr>
        <w:pStyle w:val="ConsPlusNormal"/>
        <w:ind w:firstLine="540"/>
        <w:jc w:val="both"/>
      </w:pPr>
      <w:r w:rsidRPr="009132A1">
        <w:t>2.13. Передача выданных под отчет денежных средств одним лицом другому запрещается.</w:t>
      </w:r>
    </w:p>
    <w:p w:rsidR="00BF399D" w:rsidRPr="009132A1" w:rsidRDefault="00BF399D" w:rsidP="00BF399D">
      <w:pPr>
        <w:pStyle w:val="ConsPlusNormal"/>
        <w:ind w:firstLine="540"/>
        <w:jc w:val="both"/>
      </w:pPr>
      <w:r w:rsidRPr="009132A1">
        <w:t xml:space="preserve">2.14. В исключительных случаях, когда работник администрации с разрешения непосредственного руководителя произвел оплату расходов за счет собственных средств, производится возмещение этих расходов. Возмещение расходов производится из кассы администрации на основании авансового отчета работника </w:t>
      </w:r>
      <w:r w:rsidRPr="009132A1">
        <w:lastRenderedPageBreak/>
        <w:t>об израсходованных средствах, утвержденного руководителем администрации, с приложением подтверждающих документов.</w:t>
      </w:r>
    </w:p>
    <w:p w:rsidR="00BF399D" w:rsidRPr="009132A1" w:rsidRDefault="00BF399D" w:rsidP="00BF399D">
      <w:pPr>
        <w:pStyle w:val="ConsPlusNormal"/>
        <w:jc w:val="both"/>
      </w:pPr>
    </w:p>
    <w:p w:rsidR="00BF399D" w:rsidRPr="009132A1" w:rsidRDefault="00BF399D" w:rsidP="00BF399D">
      <w:pPr>
        <w:pStyle w:val="ConsPlusNormal"/>
        <w:jc w:val="center"/>
        <w:outlineLvl w:val="2"/>
      </w:pPr>
      <w:r w:rsidRPr="009132A1">
        <w:rPr>
          <w:b/>
          <w:bCs/>
        </w:rPr>
        <w:t>3. Представление отчетности подотчетными лицами</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3.1. Об израсходовании полученных сумм подотчетное лицо представляет в бухгалтерию администрации авансовый отчет с приложением документов, подтверждающих произведенные расходы. Документы, приложенные к авансовому отчету, нумеруются подотчетным лицом в порядке их записи в отчете.</w:t>
      </w:r>
    </w:p>
    <w:p w:rsidR="00BF399D" w:rsidRPr="009132A1" w:rsidRDefault="00BF399D" w:rsidP="00BF399D">
      <w:pPr>
        <w:pStyle w:val="ConsPlusNormal"/>
        <w:ind w:firstLine="540"/>
        <w:jc w:val="both"/>
      </w:pPr>
      <w:r w:rsidRPr="009132A1">
        <w:t>3.2. Авансовый отчет по расходам, связанным с приобретением товаров, работ, услуг, представляется подотчетным лицом в бухгалтерию администрации не позднее трех рабочих дней со дня истечения срока, на который были выданы денежные средства.</w:t>
      </w:r>
    </w:p>
    <w:p w:rsidR="00BF399D" w:rsidRPr="009132A1" w:rsidRDefault="00BF399D" w:rsidP="00BF399D">
      <w:pPr>
        <w:pStyle w:val="ConsPlusNormal"/>
        <w:ind w:firstLine="540"/>
        <w:jc w:val="both"/>
      </w:pPr>
      <w:r w:rsidRPr="009132A1">
        <w:t>3.3. Авансовый отчет по командировочным расходам представляется работником в бухгалтерию администрации не позднее трех рабочих дней со дня его возвращения из командировки.</w:t>
      </w:r>
    </w:p>
    <w:p w:rsidR="00BF399D" w:rsidRPr="009132A1" w:rsidRDefault="00BF399D" w:rsidP="00BF399D">
      <w:pPr>
        <w:pStyle w:val="ConsPlusNormal"/>
        <w:ind w:firstLine="540"/>
        <w:jc w:val="both"/>
      </w:pPr>
      <w:r w:rsidRPr="009132A1">
        <w:t>3.4. Бухгалтерия администрации проверяет правильность оформления полученного от подотчетного лица авансового отчета, наличие документов, подтверждающих произведенные расходы, обоснованность расходования средств.</w:t>
      </w:r>
    </w:p>
    <w:p w:rsidR="00BF399D" w:rsidRPr="009132A1" w:rsidRDefault="00BF399D" w:rsidP="00BF399D">
      <w:pPr>
        <w:pStyle w:val="ConsPlusNormal"/>
        <w:ind w:firstLine="540"/>
        <w:jc w:val="both"/>
      </w:pPr>
      <w:r w:rsidRPr="009132A1">
        <w:t>3.5. Все прилагаемые к авансовому отчету документы должны быть оформлены в соответствии с требованиями законодательства РФ с обязательным заполнением необходимых граф, указанием реквизитов, проставлением печатей, подписей и т.д.</w:t>
      </w:r>
    </w:p>
    <w:p w:rsidR="00BF399D" w:rsidRPr="009132A1" w:rsidRDefault="00BF399D" w:rsidP="00BF399D">
      <w:pPr>
        <w:pStyle w:val="ConsPlusNormal"/>
        <w:ind w:firstLine="540"/>
        <w:jc w:val="both"/>
      </w:pPr>
      <w:r w:rsidRPr="009132A1">
        <w:t>3.6. Проверенный бухгалтерией авансовый отчет утверждается руководителем администрации. После этого утвержденный авансовый отчет принимается бухгалтерией к учету.</w:t>
      </w:r>
    </w:p>
    <w:p w:rsidR="00BF399D" w:rsidRPr="009132A1" w:rsidRDefault="00BF399D" w:rsidP="00BF399D">
      <w:pPr>
        <w:pStyle w:val="ConsPlusNormal"/>
        <w:ind w:firstLine="540"/>
        <w:jc w:val="both"/>
      </w:pPr>
      <w:r w:rsidRPr="009132A1">
        <w:t>3.7. Проверка авансового отчета бухгалтерией и утверждение его руководителем осуществляются в течение трех рабочих дней со дня представления авансового отчета подотчетным лицом в бухгалтерию.</w:t>
      </w:r>
    </w:p>
    <w:p w:rsidR="00BF399D" w:rsidRPr="009132A1" w:rsidRDefault="00BF399D" w:rsidP="00BF399D">
      <w:pPr>
        <w:pStyle w:val="ConsPlusNormal"/>
        <w:ind w:firstLine="540"/>
        <w:jc w:val="both"/>
      </w:pPr>
      <w:r w:rsidRPr="009132A1">
        <w:t>3.8. Сумма превышения принятых к учету расходов подотчетного лица над ранее выданным авансом (сумма утвержденного перерасхода) выдается подотчетному лицу в течение 30 календарных дней.</w:t>
      </w:r>
    </w:p>
    <w:p w:rsidR="00BF399D" w:rsidRPr="009132A1" w:rsidRDefault="00BF399D" w:rsidP="00BF399D">
      <w:pPr>
        <w:pStyle w:val="ConsPlusNormal"/>
        <w:ind w:firstLine="540"/>
        <w:jc w:val="both"/>
      </w:pPr>
      <w:r w:rsidRPr="009132A1">
        <w:t>3.9. Остаток неиспользованного аванса вносится подотчетным лицом в кассу администрации по приходному кассовому ордеру не позднее дня, следующего за днем утверждения руководителем администрации авансового отчета.</w:t>
      </w:r>
    </w:p>
    <w:p w:rsidR="00BF399D" w:rsidRPr="009132A1" w:rsidRDefault="00BF399D" w:rsidP="00BF399D">
      <w:pPr>
        <w:pStyle w:val="ConsPlusNormal"/>
        <w:ind w:firstLine="540"/>
        <w:jc w:val="both"/>
      </w:pPr>
      <w:r w:rsidRPr="009132A1">
        <w:t>3.10. Погашение задолженности (подотчетной суммы) в иностранной валюте подотчетными лицами и отражение этой суммы в авансовом отчете в рублевом эквиваленте производятся по курсу Банка России на дату утверждения авансового отчета руководителем администрации.</w:t>
      </w:r>
    </w:p>
    <w:p w:rsidR="00BF399D" w:rsidRPr="009132A1" w:rsidRDefault="00BF399D" w:rsidP="00BF399D">
      <w:pPr>
        <w:pStyle w:val="ConsPlusNormal"/>
        <w:ind w:firstLine="540"/>
        <w:jc w:val="both"/>
      </w:pPr>
      <w:r w:rsidRPr="009132A1">
        <w:t>3.11. В случае если в установленный срок работник не представил авансовый отчет в бухгалтерию администрации или не внес остаток неиспользованного аванса в кассу администрации, администрация имеет право удержать сумму задолженности по выданному авансу из заработной платы работника с соблюдением требований, установленных ст. ст. 137 и 138 Трудового кодекса РФ.</w:t>
      </w:r>
    </w:p>
    <w:p w:rsidR="00BF399D" w:rsidRPr="009132A1" w:rsidRDefault="00BF399D" w:rsidP="00BF399D">
      <w:pPr>
        <w:pStyle w:val="ConsPlusNormal"/>
        <w:ind w:firstLine="540"/>
        <w:jc w:val="both"/>
      </w:pPr>
      <w:r w:rsidRPr="009132A1">
        <w:lastRenderedPageBreak/>
        <w:t>3.12. В случае увольнения работника, имеющего задолженность по подотчетным суммам, остаток этой задолженности удерживается из причитающихся при увольнении работнику выплат.</w:t>
      </w: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right"/>
        <w:outlineLvl w:val="2"/>
        <w:sectPr w:rsidR="00BF399D" w:rsidRPr="009132A1" w:rsidSect="000E1CC9">
          <w:pgSz w:w="11906" w:h="16838"/>
          <w:pgMar w:top="1440" w:right="566" w:bottom="1440" w:left="1133" w:header="0" w:footer="850" w:gutter="0"/>
          <w:cols w:space="720"/>
          <w:noEndnote/>
          <w:docGrid w:linePitch="381"/>
        </w:sectPr>
      </w:pPr>
    </w:p>
    <w:p w:rsidR="00BF399D" w:rsidRPr="009132A1" w:rsidRDefault="00BF399D" w:rsidP="00BF399D">
      <w:pPr>
        <w:pStyle w:val="ConsPlusNormal"/>
        <w:jc w:val="right"/>
        <w:outlineLvl w:val="2"/>
      </w:pPr>
      <w:r w:rsidRPr="009132A1">
        <w:lastRenderedPageBreak/>
        <w:t>Приложение № 1 к Положению о выдаче под отчет</w:t>
      </w:r>
    </w:p>
    <w:p w:rsidR="00BF399D" w:rsidRPr="009132A1" w:rsidRDefault="00BF399D" w:rsidP="00BF399D">
      <w:pPr>
        <w:pStyle w:val="ConsPlusNormal"/>
        <w:jc w:val="right"/>
      </w:pPr>
      <w:r w:rsidRPr="009132A1">
        <w:t>денежных средств, составлении и представлении</w:t>
      </w:r>
    </w:p>
    <w:p w:rsidR="00BF399D" w:rsidRPr="009132A1" w:rsidRDefault="00BF399D" w:rsidP="00BF399D">
      <w:pPr>
        <w:pStyle w:val="ConsPlusNormal"/>
        <w:jc w:val="right"/>
      </w:pPr>
      <w:r w:rsidRPr="009132A1">
        <w:t>отчетов подотчетными лицами</w:t>
      </w:r>
    </w:p>
    <w:p w:rsidR="00BF399D" w:rsidRPr="009132A1" w:rsidRDefault="00BF399D" w:rsidP="00BF399D">
      <w:pPr>
        <w:pStyle w:val="ConsPlusNormal"/>
        <w:jc w:val="both"/>
      </w:pPr>
    </w:p>
    <w:p w:rsidR="00BF399D" w:rsidRPr="009132A1" w:rsidRDefault="00BF399D" w:rsidP="00BF399D">
      <w:pPr>
        <w:pStyle w:val="ConsPlusNormal"/>
        <w:jc w:val="right"/>
      </w:pPr>
      <w:r w:rsidRPr="009132A1">
        <w:t xml:space="preserve">Главе администрации </w:t>
      </w:r>
      <w:r w:rsidRPr="009132A1">
        <w:rPr>
          <w:i/>
        </w:rPr>
        <w:t>наименование муниципального образования</w:t>
      </w:r>
    </w:p>
    <w:p w:rsidR="00BF399D" w:rsidRPr="009132A1" w:rsidRDefault="00BF399D" w:rsidP="00BF399D">
      <w:pPr>
        <w:pStyle w:val="ConsPlusNormal"/>
        <w:jc w:val="both"/>
      </w:pPr>
    </w:p>
    <w:p w:rsidR="00BF399D" w:rsidRPr="009132A1" w:rsidRDefault="00BF399D" w:rsidP="00BF399D">
      <w:pPr>
        <w:pStyle w:val="ConsPlusNormal"/>
        <w:jc w:val="right"/>
      </w:pPr>
      <w:r w:rsidRPr="009132A1">
        <w:t>от ________________________________________</w:t>
      </w:r>
    </w:p>
    <w:p w:rsidR="00BF399D" w:rsidRPr="009132A1" w:rsidRDefault="00BF399D" w:rsidP="00BF399D">
      <w:pPr>
        <w:pStyle w:val="ConsPlusNormal"/>
        <w:jc w:val="right"/>
      </w:pPr>
      <w:r w:rsidRPr="009132A1">
        <w:t>(должность, фамилия, инициалы работника)</w:t>
      </w:r>
    </w:p>
    <w:p w:rsidR="00BF399D" w:rsidRPr="009132A1" w:rsidRDefault="00BF399D" w:rsidP="00BF399D">
      <w:pPr>
        <w:pStyle w:val="ConsPlusNormal"/>
        <w:jc w:val="both"/>
      </w:pPr>
    </w:p>
    <w:p w:rsidR="00BF399D" w:rsidRPr="009132A1" w:rsidRDefault="00BF399D" w:rsidP="00BF399D">
      <w:pPr>
        <w:pStyle w:val="ConsPlusNormal"/>
        <w:jc w:val="center"/>
      </w:pPr>
      <w:bookmarkStart w:id="25" w:name="Par4906"/>
      <w:bookmarkEnd w:id="25"/>
      <w:r w:rsidRPr="009132A1">
        <w:t>Заявление</w:t>
      </w:r>
    </w:p>
    <w:p w:rsidR="00BF399D" w:rsidRPr="009132A1" w:rsidRDefault="00BF399D" w:rsidP="00BF399D">
      <w:pPr>
        <w:pStyle w:val="ConsPlusNormal"/>
        <w:jc w:val="center"/>
      </w:pPr>
      <w:r w:rsidRPr="009132A1">
        <w:t>о выдаче (перечислении) денежных средств под отчет</w:t>
      </w:r>
    </w:p>
    <w:p w:rsidR="00BF399D" w:rsidRPr="009132A1" w:rsidRDefault="00BF399D" w:rsidP="00BF399D">
      <w:pPr>
        <w:pStyle w:val="ConsPlusNormal"/>
        <w:jc w:val="both"/>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Прошу  выдать  (перечислить)  мне денежные средства под отчет в размере</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______________________________________________________________________ руб.</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на ________________________________________________________________________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(указать назначение аванса)</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Расчет (обоснование) суммы аванса, срок и иные необходимые сведения:</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___________________________________________________________________________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___________________________________________________________________________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___________________________________________________________________________</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"___" __________ 20 __ г.                  ________________________________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(подпись работника)</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___________________________________________________________________________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(отметка бухгалтерии о наличии задолженности работника</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по ранее полученным авансам)</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"___" __________ 20__ г.  _____________  ____________   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(должность)    (подпись)     (фамилия, инициалы)</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___________________________________________________________________________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(решение руководителя о выдаче денежных средств под отчет)</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"___" _________ 20__ г.      __________________  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(подпись)          (фамилия, инициалы)</w:t>
      </w: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right"/>
        <w:outlineLvl w:val="1"/>
        <w:sectPr w:rsidR="00BF399D" w:rsidRPr="009132A1" w:rsidSect="000E1CC9">
          <w:pgSz w:w="11906" w:h="16838"/>
          <w:pgMar w:top="1440" w:right="566" w:bottom="1440" w:left="1133" w:header="0" w:footer="850" w:gutter="0"/>
          <w:cols w:space="720"/>
          <w:noEndnote/>
          <w:docGrid w:linePitch="381"/>
        </w:sectPr>
      </w:pPr>
    </w:p>
    <w:p w:rsidR="00BF399D" w:rsidRPr="009132A1" w:rsidRDefault="00BF399D" w:rsidP="00BF399D">
      <w:pPr>
        <w:pStyle w:val="ConsPlusNormal"/>
        <w:jc w:val="right"/>
        <w:outlineLvl w:val="1"/>
      </w:pPr>
      <w:r w:rsidRPr="009132A1">
        <w:lastRenderedPageBreak/>
        <w:t>Приложение № 10</w:t>
      </w:r>
    </w:p>
    <w:p w:rsidR="00BF399D" w:rsidRPr="009132A1" w:rsidRDefault="00BF399D" w:rsidP="00BF399D">
      <w:pPr>
        <w:pStyle w:val="ConsPlusNormal"/>
        <w:jc w:val="right"/>
      </w:pPr>
      <w:r w:rsidRPr="009132A1">
        <w:t xml:space="preserve">к Учетной политике администрации </w:t>
      </w:r>
      <w:r w:rsidRPr="009132A1">
        <w:rPr>
          <w:i/>
        </w:rPr>
        <w:t>наименование муниципального образования</w:t>
      </w:r>
    </w:p>
    <w:p w:rsidR="00BF399D" w:rsidRPr="009132A1" w:rsidRDefault="00BF399D" w:rsidP="00BF399D">
      <w:pPr>
        <w:pStyle w:val="ConsPlusNormal"/>
        <w:jc w:val="right"/>
      </w:pPr>
      <w:r w:rsidRPr="009132A1">
        <w:t>для целей бухгалтерского (бюджетного) учета</w:t>
      </w:r>
    </w:p>
    <w:p w:rsidR="00BF399D" w:rsidRPr="009132A1" w:rsidRDefault="00BF399D" w:rsidP="00BF399D">
      <w:pPr>
        <w:pStyle w:val="ConsPlusNormal"/>
        <w:jc w:val="both"/>
      </w:pPr>
    </w:p>
    <w:p w:rsidR="00BF399D" w:rsidRPr="009132A1" w:rsidRDefault="00BF399D" w:rsidP="00BF399D">
      <w:pPr>
        <w:pStyle w:val="ConsPlusNormal"/>
        <w:jc w:val="center"/>
      </w:pPr>
      <w:bookmarkStart w:id="26" w:name="Par4942"/>
      <w:bookmarkEnd w:id="26"/>
      <w:r w:rsidRPr="009132A1">
        <w:rPr>
          <w:b/>
          <w:bCs/>
        </w:rPr>
        <w:t>Перечень лиц, имеющих право получать под отчет</w:t>
      </w:r>
    </w:p>
    <w:p w:rsidR="00BF399D" w:rsidRPr="009132A1" w:rsidRDefault="00BF399D" w:rsidP="00BF399D">
      <w:pPr>
        <w:pStyle w:val="ConsPlusNormal"/>
        <w:jc w:val="center"/>
      </w:pPr>
      <w:r w:rsidRPr="009132A1">
        <w:rPr>
          <w:b/>
          <w:bCs/>
        </w:rPr>
        <w:t>денежные документы</w:t>
      </w:r>
    </w:p>
    <w:p w:rsidR="00BF399D" w:rsidRPr="009132A1" w:rsidRDefault="00BF399D" w:rsidP="00BF399D">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252"/>
        <w:gridCol w:w="5386"/>
      </w:tblGrid>
      <w:tr w:rsidR="00BF399D" w:rsidRPr="009132A1" w:rsidTr="003743B6">
        <w:tc>
          <w:tcPr>
            <w:tcW w:w="4252"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Наименование денежных документов</w:t>
            </w:r>
          </w:p>
        </w:tc>
        <w:tc>
          <w:tcPr>
            <w:tcW w:w="5386"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Наименование должности работников, имеющих право получать под отчет денежные документы</w:t>
            </w:r>
          </w:p>
        </w:tc>
      </w:tr>
      <w:tr w:rsidR="00BF399D" w:rsidRPr="009132A1" w:rsidTr="003743B6">
        <w:tc>
          <w:tcPr>
            <w:tcW w:w="4252"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5386"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4252"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5386"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4252"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5386"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4252"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5386"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4252"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5386"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bl>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right"/>
        <w:outlineLvl w:val="1"/>
        <w:sectPr w:rsidR="00BF399D" w:rsidRPr="009132A1" w:rsidSect="000E1CC9">
          <w:pgSz w:w="11906" w:h="16838"/>
          <w:pgMar w:top="1440" w:right="566" w:bottom="1440" w:left="1133" w:header="0" w:footer="850" w:gutter="0"/>
          <w:cols w:space="720"/>
          <w:noEndnote/>
          <w:docGrid w:linePitch="381"/>
        </w:sectPr>
      </w:pPr>
    </w:p>
    <w:p w:rsidR="00BF399D" w:rsidRPr="009132A1" w:rsidRDefault="00BF399D" w:rsidP="00BF399D">
      <w:pPr>
        <w:pStyle w:val="ConsPlusNormal"/>
        <w:jc w:val="right"/>
        <w:outlineLvl w:val="1"/>
      </w:pPr>
      <w:r w:rsidRPr="009132A1">
        <w:lastRenderedPageBreak/>
        <w:t>Приложение № 11</w:t>
      </w:r>
    </w:p>
    <w:p w:rsidR="00BF399D" w:rsidRPr="009132A1" w:rsidRDefault="00BF399D" w:rsidP="00BF399D">
      <w:pPr>
        <w:pStyle w:val="ConsPlusNormal"/>
        <w:jc w:val="right"/>
      </w:pPr>
      <w:r w:rsidRPr="009132A1">
        <w:t xml:space="preserve">к Учетной политике администрации </w:t>
      </w:r>
      <w:r w:rsidRPr="009132A1">
        <w:rPr>
          <w:i/>
        </w:rPr>
        <w:t>наименование муниципального образования</w:t>
      </w:r>
    </w:p>
    <w:p w:rsidR="00BF399D" w:rsidRPr="009132A1" w:rsidRDefault="00BF399D" w:rsidP="00BF399D">
      <w:pPr>
        <w:pStyle w:val="ConsPlusNormal"/>
        <w:jc w:val="right"/>
      </w:pPr>
      <w:r w:rsidRPr="009132A1">
        <w:t>для целей бухгалтерского (бюджетного) учета</w:t>
      </w:r>
    </w:p>
    <w:p w:rsidR="00BF399D" w:rsidRPr="009132A1" w:rsidRDefault="00BF399D" w:rsidP="00BF399D">
      <w:pPr>
        <w:pStyle w:val="ConsPlusNormal"/>
        <w:jc w:val="both"/>
      </w:pPr>
    </w:p>
    <w:p w:rsidR="00BF399D" w:rsidRPr="009132A1" w:rsidRDefault="00BF399D" w:rsidP="00BF399D">
      <w:pPr>
        <w:pStyle w:val="ConsPlusNormal"/>
        <w:jc w:val="center"/>
      </w:pPr>
      <w:bookmarkStart w:id="27" w:name="Par4969"/>
      <w:bookmarkEnd w:id="27"/>
      <w:r w:rsidRPr="009132A1">
        <w:rPr>
          <w:b/>
          <w:bCs/>
        </w:rPr>
        <w:t>Положение о выдаче под отчет денежных документов,</w:t>
      </w:r>
    </w:p>
    <w:p w:rsidR="00BF399D" w:rsidRPr="009132A1" w:rsidRDefault="00BF399D" w:rsidP="00BF399D">
      <w:pPr>
        <w:pStyle w:val="ConsPlusNormal"/>
        <w:jc w:val="center"/>
      </w:pPr>
      <w:r w:rsidRPr="009132A1">
        <w:rPr>
          <w:b/>
          <w:bCs/>
        </w:rPr>
        <w:t>составлении и представлении отчетов подотчетными лицами</w:t>
      </w:r>
    </w:p>
    <w:p w:rsidR="00BF399D" w:rsidRPr="009132A1" w:rsidRDefault="00BF399D" w:rsidP="00BF399D">
      <w:pPr>
        <w:pStyle w:val="ConsPlusNormal"/>
        <w:jc w:val="both"/>
      </w:pPr>
    </w:p>
    <w:p w:rsidR="00BF399D" w:rsidRPr="009132A1" w:rsidRDefault="00BF399D" w:rsidP="00BF399D">
      <w:pPr>
        <w:pStyle w:val="ConsPlusNormal"/>
        <w:jc w:val="center"/>
        <w:outlineLvl w:val="2"/>
      </w:pPr>
      <w:r w:rsidRPr="009132A1">
        <w:rPr>
          <w:b/>
          <w:bCs/>
        </w:rPr>
        <w:t>1. Общие положения</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1.1. Настоящее положение устанавливает в администрации единый порядок выдачи под отчет денежных документов, составления, представления, проверки и утверждения отчетов об их использовании.</w:t>
      </w:r>
    </w:p>
    <w:p w:rsidR="00BF399D" w:rsidRPr="009132A1" w:rsidRDefault="00BF399D" w:rsidP="00BF399D">
      <w:pPr>
        <w:pStyle w:val="ConsPlusNormal"/>
        <w:jc w:val="both"/>
      </w:pPr>
    </w:p>
    <w:p w:rsidR="00BF399D" w:rsidRPr="009132A1" w:rsidRDefault="00BF399D" w:rsidP="00BF399D">
      <w:pPr>
        <w:pStyle w:val="ConsPlusNormal"/>
        <w:jc w:val="center"/>
        <w:outlineLvl w:val="2"/>
      </w:pPr>
      <w:r w:rsidRPr="009132A1">
        <w:rPr>
          <w:b/>
          <w:bCs/>
        </w:rPr>
        <w:t>2. Порядок выдачи денежных документов под отчет</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2.1. Денежные документы выдаются под отчет работникам администрации, приведенным в Перечне лиц, имеющих право получать под отчет денежные документы (приложение № 10 к Учетной политике администрации).</w:t>
      </w:r>
    </w:p>
    <w:p w:rsidR="00BF399D" w:rsidRPr="009132A1" w:rsidRDefault="00BF399D" w:rsidP="00BF399D">
      <w:pPr>
        <w:pStyle w:val="ConsPlusNormal"/>
        <w:ind w:firstLine="540"/>
        <w:jc w:val="both"/>
      </w:pPr>
      <w:r w:rsidRPr="009132A1">
        <w:t>2.2. Выдача под отчет денежных документов производится из кассы администрации по расходному кассовому ордеру с надписью "фондовый" на основании письменного заявления получателя.</w:t>
      </w:r>
    </w:p>
    <w:p w:rsidR="00BF399D" w:rsidRPr="009132A1" w:rsidRDefault="00BF399D" w:rsidP="00BF399D">
      <w:pPr>
        <w:pStyle w:val="ConsPlusNormal"/>
        <w:ind w:firstLine="540"/>
        <w:jc w:val="both"/>
      </w:pPr>
      <w:r w:rsidRPr="009132A1">
        <w:t>2.3. В заявлении о выдаче денежных документов под отчет получатель указывает наименование, количество и назначение денежных документов. Форма заявления приведена в приложении № 1 к настоящему Положению.</w:t>
      </w:r>
    </w:p>
    <w:p w:rsidR="00BF399D" w:rsidRPr="009132A1" w:rsidRDefault="00BF399D" w:rsidP="00BF399D">
      <w:pPr>
        <w:pStyle w:val="ConsPlusNormal"/>
        <w:ind w:firstLine="540"/>
        <w:jc w:val="both"/>
      </w:pPr>
      <w:r w:rsidRPr="009132A1">
        <w:t>2.4. Бухгалтерия администрации на заявлении делает отметку о наличии на текущую дату задолженности за получателем по ранее выданным ему денежным документам. При наличии задолженности указываются ее сумма, номер и дата расходного кассового ордера, которым оформлена выдача денежных документов под отчет, наименование и количество денежных документов, за которые не отчитался указанный работник, ставится подпись главного бухгалтера (заместителя главного бухгалтера). В случае отсутствия задолженности за работником на заявлении проставляется отметка "Задолженность отсутствует" с указанием даты и подписью главного бухгалтера (заместителя главного бухгалтера).</w:t>
      </w:r>
    </w:p>
    <w:p w:rsidR="00BF399D" w:rsidRPr="009132A1" w:rsidRDefault="00BF399D" w:rsidP="00BF399D">
      <w:pPr>
        <w:pStyle w:val="ConsPlusNormal"/>
        <w:ind w:firstLine="540"/>
        <w:jc w:val="both"/>
      </w:pPr>
      <w:r w:rsidRPr="009132A1">
        <w:t>2.5. Руководитель администрации в течение трех рабочих дней рассматривает заявление и делает на нем надпись о наименовании, количестве, сумме выдаваемых под отчет работнику денежных документов, сроке, на который они выдаются, ставит свою подпись и дату.</w:t>
      </w:r>
    </w:p>
    <w:p w:rsidR="00BF399D" w:rsidRPr="009132A1" w:rsidRDefault="00BF399D" w:rsidP="00BF399D">
      <w:pPr>
        <w:pStyle w:val="ConsPlusNormal"/>
        <w:ind w:firstLine="540"/>
        <w:jc w:val="both"/>
      </w:pPr>
      <w:r w:rsidRPr="009132A1">
        <w:t>2.6. Выдача под отчет денежных документов производится при отсутствии за подотчетным лицом задолженности по денежным документам, по которым наступил срок представления Авансового отчета.</w:t>
      </w:r>
    </w:p>
    <w:p w:rsidR="00BF399D" w:rsidRPr="009132A1" w:rsidRDefault="00BF399D" w:rsidP="00BF399D">
      <w:pPr>
        <w:pStyle w:val="ConsPlusNormal"/>
        <w:ind w:firstLine="540"/>
        <w:jc w:val="both"/>
      </w:pPr>
      <w:r w:rsidRPr="009132A1">
        <w:t>2.7. Максимальный срок выдачи денежных документов под отчет составляет 30 календарных дней. Не использованные в срок денежные документы возвращаются в кассу.</w:t>
      </w:r>
    </w:p>
    <w:p w:rsidR="00BF399D" w:rsidRPr="009132A1" w:rsidRDefault="00BF399D" w:rsidP="00BF399D">
      <w:pPr>
        <w:pStyle w:val="ConsPlusNormal"/>
        <w:jc w:val="both"/>
      </w:pPr>
    </w:p>
    <w:p w:rsidR="00BF399D" w:rsidRPr="009132A1" w:rsidRDefault="00BF399D" w:rsidP="00BF399D">
      <w:pPr>
        <w:pStyle w:val="ConsPlusNormal"/>
        <w:jc w:val="center"/>
        <w:outlineLvl w:val="2"/>
      </w:pPr>
      <w:r w:rsidRPr="009132A1">
        <w:rPr>
          <w:b/>
          <w:bCs/>
        </w:rPr>
        <w:t>3. Составление, представление отчетности</w:t>
      </w:r>
    </w:p>
    <w:p w:rsidR="00BF399D" w:rsidRPr="009132A1" w:rsidRDefault="00BF399D" w:rsidP="00BF399D">
      <w:pPr>
        <w:pStyle w:val="ConsPlusNormal"/>
        <w:jc w:val="center"/>
      </w:pPr>
      <w:r w:rsidRPr="009132A1">
        <w:rPr>
          <w:b/>
          <w:bCs/>
        </w:rPr>
        <w:t>подотчетными лицами</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3.1. Об израсходовании денежных документов подотчетное лицо составляет и представляет в бухгалтерию администрации авансовый отчет с приложением документов, подтверждающих их использование.</w:t>
      </w:r>
    </w:p>
    <w:p w:rsidR="00BF399D" w:rsidRPr="009132A1" w:rsidRDefault="00BF399D" w:rsidP="00BF399D">
      <w:pPr>
        <w:pStyle w:val="ConsPlusNormal"/>
        <w:ind w:firstLine="540"/>
        <w:jc w:val="both"/>
      </w:pPr>
      <w:r w:rsidRPr="009132A1">
        <w:t>3.2. Документом, подтверждающим использование конвертов с марками и марок, является реестр отправленной корреспонденции. В случае порчи конвертов испорченные конверты также прилагаются к авансовому отчету.</w:t>
      </w:r>
    </w:p>
    <w:p w:rsidR="00BF399D" w:rsidRPr="009132A1" w:rsidRDefault="00BF399D" w:rsidP="00BF399D">
      <w:pPr>
        <w:pStyle w:val="ConsPlusNormal"/>
        <w:ind w:firstLine="540"/>
        <w:jc w:val="both"/>
      </w:pPr>
      <w:r w:rsidRPr="009132A1">
        <w:t>3.3. К авансовому отчету на использование талонов на ГСМ прилагаются подтверждающие документы АЗС.</w:t>
      </w:r>
    </w:p>
    <w:p w:rsidR="00BF399D" w:rsidRPr="009132A1" w:rsidRDefault="00BF399D" w:rsidP="00BF399D">
      <w:pPr>
        <w:pStyle w:val="ConsPlusNormal"/>
        <w:ind w:firstLine="540"/>
        <w:jc w:val="both"/>
      </w:pPr>
      <w:r w:rsidRPr="009132A1">
        <w:t>3.4. По проездным билетам в качестве подтверждающих документов к авансовому отчету прикладываются использованные проездные билеты.</w:t>
      </w:r>
    </w:p>
    <w:p w:rsidR="00BF399D" w:rsidRPr="009132A1" w:rsidRDefault="00BF399D" w:rsidP="00BF399D">
      <w:pPr>
        <w:pStyle w:val="ConsPlusNormal"/>
        <w:ind w:firstLine="540"/>
        <w:jc w:val="both"/>
      </w:pPr>
      <w:r w:rsidRPr="009132A1">
        <w:t>3.5. К авансовому отчету на использование талонов на вывоз мусора прикладываются подтверждающие документы предприятия ЖКХ на вывоз мусора.</w:t>
      </w:r>
    </w:p>
    <w:p w:rsidR="00BF399D" w:rsidRPr="009132A1" w:rsidRDefault="00BF399D" w:rsidP="00BF399D">
      <w:pPr>
        <w:pStyle w:val="ConsPlusNormal"/>
        <w:ind w:firstLine="540"/>
        <w:jc w:val="both"/>
      </w:pPr>
      <w:r w:rsidRPr="009132A1">
        <w:t>3.6. Авансовый отчет представляется подотчетным лицом в бухгалтерию администрации не позднее трех рабочих дней со дня истечения срока, на который были выданы денежные документы.</w:t>
      </w:r>
    </w:p>
    <w:p w:rsidR="00BF399D" w:rsidRPr="009132A1" w:rsidRDefault="00BF399D" w:rsidP="00BF399D">
      <w:pPr>
        <w:pStyle w:val="ConsPlusNormal"/>
        <w:ind w:firstLine="540"/>
        <w:jc w:val="both"/>
      </w:pPr>
      <w:r w:rsidRPr="009132A1">
        <w:t>3.7. Бухгалтерия администрации проверяет правильность оформления полученного от подотчетного лица авансового отчета, наличие документов, подтверждающих использование денежных документов.</w:t>
      </w:r>
    </w:p>
    <w:p w:rsidR="00BF399D" w:rsidRPr="009132A1" w:rsidRDefault="00BF399D" w:rsidP="00BF399D">
      <w:pPr>
        <w:pStyle w:val="ConsPlusNormal"/>
        <w:ind w:firstLine="540"/>
        <w:jc w:val="both"/>
      </w:pPr>
      <w:r w:rsidRPr="009132A1">
        <w:t>3.8. Проверенный бухгалтерией авансовый отчет утверждается руководителем администрации, после чего утвержденный авансовый отчет принимается бухгалтерией к учету.</w:t>
      </w:r>
    </w:p>
    <w:p w:rsidR="00BF399D" w:rsidRPr="009132A1" w:rsidRDefault="00BF399D" w:rsidP="00BF399D">
      <w:pPr>
        <w:pStyle w:val="ConsPlusNormal"/>
        <w:ind w:firstLine="540"/>
        <w:jc w:val="both"/>
      </w:pPr>
      <w:r w:rsidRPr="009132A1">
        <w:t>3.9. Проверка авансового отчета бухгалтерией и утверждение его руководителем осуществляются в течение трех рабочих дней со дня представления авансового отчета в бухгалтерию.</w:t>
      </w:r>
    </w:p>
    <w:p w:rsidR="00BF399D" w:rsidRPr="009132A1" w:rsidRDefault="00BF399D" w:rsidP="00BF399D">
      <w:pPr>
        <w:pStyle w:val="ConsPlusNormal"/>
        <w:ind w:firstLine="540"/>
        <w:jc w:val="both"/>
      </w:pPr>
      <w:r w:rsidRPr="009132A1">
        <w:t>3.10. Остаток неиспользованных денежных документов вносится подотчетным лицом в кассу администрации по приходному кассовому ордеру с надписью "фондовый" не позднее дня, следующего за днем утверждения руководителем авансового отчета.</w:t>
      </w:r>
    </w:p>
    <w:p w:rsidR="00BF399D" w:rsidRPr="009132A1" w:rsidRDefault="00BF399D" w:rsidP="00BF399D">
      <w:pPr>
        <w:pStyle w:val="ConsPlusNormal"/>
        <w:ind w:firstLine="540"/>
        <w:jc w:val="both"/>
      </w:pPr>
      <w:r w:rsidRPr="009132A1">
        <w:t>3.11. В случае непредставления подотчетным лицом в установленный срок авансового отчета в бухгалтерию администрации или невнесения остатка неиспользованных денежных документов в кассу администрации администрация имеет право произвести удержание суммы задолженности по выданным денежным документам из заработной платы работника с соблюдением требований ст. ст. 137 и 138 Трудового кодекса РФ.</w:t>
      </w:r>
    </w:p>
    <w:p w:rsidR="00BF399D" w:rsidRPr="009132A1" w:rsidRDefault="00BF399D" w:rsidP="00BF399D">
      <w:pPr>
        <w:pStyle w:val="ConsPlusNormal"/>
        <w:ind w:firstLine="540"/>
        <w:jc w:val="both"/>
      </w:pPr>
      <w:r w:rsidRPr="009132A1">
        <w:t>3.12. В случае увольнения работника, имеющего задолженность по полученным под отчет денежным документам, бухгалтерия обязана принять необходимые меры для взыскания указанных сумм.</w:t>
      </w: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right"/>
        <w:outlineLvl w:val="2"/>
        <w:sectPr w:rsidR="00BF399D" w:rsidRPr="009132A1" w:rsidSect="000E1CC9">
          <w:pgSz w:w="11906" w:h="16838"/>
          <w:pgMar w:top="1440" w:right="566" w:bottom="1440" w:left="1133" w:header="0" w:footer="850" w:gutter="0"/>
          <w:cols w:space="720"/>
          <w:noEndnote/>
          <w:docGrid w:linePitch="381"/>
        </w:sectPr>
      </w:pPr>
    </w:p>
    <w:p w:rsidR="00BF399D" w:rsidRPr="009132A1" w:rsidRDefault="00BF399D" w:rsidP="00BF399D">
      <w:pPr>
        <w:pStyle w:val="ConsPlusNormal"/>
        <w:jc w:val="right"/>
        <w:outlineLvl w:val="2"/>
      </w:pPr>
      <w:r w:rsidRPr="009132A1">
        <w:lastRenderedPageBreak/>
        <w:t>Приложение № 1 к Положению о выдаче</w:t>
      </w:r>
    </w:p>
    <w:p w:rsidR="00BF399D" w:rsidRPr="009132A1" w:rsidRDefault="00BF399D" w:rsidP="00BF399D">
      <w:pPr>
        <w:pStyle w:val="ConsPlusNormal"/>
        <w:jc w:val="right"/>
      </w:pPr>
      <w:r w:rsidRPr="009132A1">
        <w:t>под отчет денежных документов, составлении и</w:t>
      </w:r>
    </w:p>
    <w:p w:rsidR="00BF399D" w:rsidRPr="009132A1" w:rsidRDefault="00BF399D" w:rsidP="00BF399D">
      <w:pPr>
        <w:pStyle w:val="ConsPlusNormal"/>
        <w:jc w:val="right"/>
      </w:pPr>
      <w:r w:rsidRPr="009132A1">
        <w:t>представлении отчетов подотчетными лицами</w:t>
      </w:r>
    </w:p>
    <w:p w:rsidR="00BF399D" w:rsidRPr="009132A1" w:rsidRDefault="00BF399D" w:rsidP="00BF399D">
      <w:pPr>
        <w:pStyle w:val="ConsPlusNormal"/>
        <w:jc w:val="both"/>
      </w:pPr>
    </w:p>
    <w:p w:rsidR="00BF399D" w:rsidRPr="009132A1" w:rsidRDefault="00BF399D" w:rsidP="00BF399D">
      <w:pPr>
        <w:pStyle w:val="ConsPlusNormal"/>
        <w:jc w:val="right"/>
      </w:pPr>
      <w:r w:rsidRPr="009132A1">
        <w:t xml:space="preserve">Главе администрации </w:t>
      </w:r>
      <w:r w:rsidRPr="009132A1">
        <w:rPr>
          <w:i/>
        </w:rPr>
        <w:t>наименование муниципального образования</w:t>
      </w:r>
    </w:p>
    <w:p w:rsidR="00BF399D" w:rsidRPr="009132A1" w:rsidRDefault="00BF399D" w:rsidP="00BF399D">
      <w:pPr>
        <w:pStyle w:val="ConsPlusNormal"/>
        <w:jc w:val="right"/>
      </w:pPr>
    </w:p>
    <w:p w:rsidR="00BF399D" w:rsidRPr="009132A1" w:rsidRDefault="00BF399D" w:rsidP="00BF399D">
      <w:pPr>
        <w:pStyle w:val="ConsPlusNormal"/>
        <w:jc w:val="right"/>
      </w:pPr>
      <w:r w:rsidRPr="009132A1">
        <w:t>от ________________________________________</w:t>
      </w:r>
    </w:p>
    <w:p w:rsidR="00BF399D" w:rsidRPr="009132A1" w:rsidRDefault="00BF399D" w:rsidP="00BF399D">
      <w:pPr>
        <w:pStyle w:val="ConsPlusNormal"/>
        <w:jc w:val="right"/>
      </w:pPr>
      <w:r w:rsidRPr="009132A1">
        <w:t>(должность, фамилия, инициалы работника)</w:t>
      </w:r>
    </w:p>
    <w:p w:rsidR="00BF399D" w:rsidRPr="009132A1" w:rsidRDefault="00BF399D" w:rsidP="00BF399D">
      <w:pPr>
        <w:pStyle w:val="ConsPlusNormal"/>
        <w:jc w:val="both"/>
      </w:pPr>
    </w:p>
    <w:p w:rsidR="00BF399D" w:rsidRPr="009132A1" w:rsidRDefault="00BF399D" w:rsidP="00BF399D">
      <w:pPr>
        <w:pStyle w:val="ConsPlusNormal"/>
        <w:jc w:val="center"/>
      </w:pPr>
      <w:bookmarkStart w:id="28" w:name="Par5015"/>
      <w:bookmarkEnd w:id="28"/>
      <w:r w:rsidRPr="009132A1">
        <w:t>Заявление</w:t>
      </w:r>
    </w:p>
    <w:p w:rsidR="00BF399D" w:rsidRPr="009132A1" w:rsidRDefault="00BF399D" w:rsidP="00BF399D">
      <w:pPr>
        <w:pStyle w:val="ConsPlusNormal"/>
        <w:jc w:val="center"/>
      </w:pPr>
      <w:r w:rsidRPr="009132A1">
        <w:t>о выдаче денежных документов под отчет</w:t>
      </w:r>
    </w:p>
    <w:p w:rsidR="00BF399D" w:rsidRPr="009132A1" w:rsidRDefault="00BF399D" w:rsidP="00BF399D">
      <w:pPr>
        <w:pStyle w:val="ConsPlusNormal"/>
        <w:jc w:val="both"/>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Прошу выдать мне под отчет денежные документы 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(указать наименование)</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в количестве ____ на ______________________________________________________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(указать цель, срок)</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"___" ___________ 20__ г.                    ______________________________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(подпись работника)</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___________________________________________________________________________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(отметка бухгалтерии о наличии задолженности работника</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по ранее полученным денежным документам)</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___________________________________________________________________________</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"___" ____________ 20__ г. _______________ __________ 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(должность)   (подпись)  (фамилия, инициалы)</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___________________________________________________________________________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(решение руководителя о выдаче денежных документов под отчет)</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"___" ____________ 20__ г.  __________________   __________________________</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(подпись)            (фамилия, инициалы)</w:t>
      </w: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right"/>
        <w:outlineLvl w:val="1"/>
        <w:sectPr w:rsidR="00BF399D" w:rsidRPr="009132A1" w:rsidSect="000E1CC9">
          <w:pgSz w:w="11906" w:h="16838"/>
          <w:pgMar w:top="1440" w:right="566" w:bottom="1440" w:left="1133" w:header="0" w:footer="907" w:gutter="0"/>
          <w:cols w:space="720"/>
          <w:noEndnote/>
          <w:docGrid w:linePitch="381"/>
        </w:sectPr>
      </w:pPr>
    </w:p>
    <w:p w:rsidR="00BF399D" w:rsidRPr="009132A1" w:rsidRDefault="00BF399D" w:rsidP="00BF399D">
      <w:pPr>
        <w:pStyle w:val="ConsPlusNormal"/>
        <w:jc w:val="right"/>
        <w:outlineLvl w:val="1"/>
      </w:pPr>
      <w:r w:rsidRPr="009132A1">
        <w:lastRenderedPageBreak/>
        <w:t>Приложение № 12</w:t>
      </w:r>
    </w:p>
    <w:p w:rsidR="00BF399D" w:rsidRPr="009132A1" w:rsidRDefault="00BF399D" w:rsidP="00BF399D">
      <w:pPr>
        <w:pStyle w:val="ConsPlusNormal"/>
        <w:jc w:val="right"/>
      </w:pPr>
      <w:r w:rsidRPr="009132A1">
        <w:t xml:space="preserve">к Учетной политике администрации </w:t>
      </w:r>
      <w:r w:rsidRPr="009132A1">
        <w:rPr>
          <w:i/>
        </w:rPr>
        <w:t>наименование муниципального образования</w:t>
      </w:r>
    </w:p>
    <w:p w:rsidR="00BF399D" w:rsidRPr="009132A1" w:rsidRDefault="00BF399D" w:rsidP="00BF399D">
      <w:pPr>
        <w:pStyle w:val="ConsPlusNormal"/>
        <w:jc w:val="right"/>
      </w:pPr>
      <w:r w:rsidRPr="009132A1">
        <w:t>для целей бухгалтерского (бюджетного) учета</w:t>
      </w:r>
    </w:p>
    <w:p w:rsidR="00BF399D" w:rsidRPr="009132A1" w:rsidRDefault="00BF399D" w:rsidP="00BF399D">
      <w:pPr>
        <w:pStyle w:val="ConsPlusNormal"/>
        <w:jc w:val="both"/>
      </w:pPr>
    </w:p>
    <w:p w:rsidR="00BF399D" w:rsidRPr="009132A1" w:rsidRDefault="00BF399D" w:rsidP="00BF399D">
      <w:pPr>
        <w:pStyle w:val="ConsPlusNormal"/>
        <w:jc w:val="center"/>
      </w:pPr>
      <w:bookmarkStart w:id="29" w:name="Par5048"/>
      <w:bookmarkEnd w:id="29"/>
      <w:r w:rsidRPr="009132A1">
        <w:rPr>
          <w:b/>
          <w:bCs/>
        </w:rPr>
        <w:t>Перечень лиц, имеющих право</w:t>
      </w:r>
    </w:p>
    <w:p w:rsidR="00BF399D" w:rsidRPr="009132A1" w:rsidRDefault="00BF399D" w:rsidP="00BF399D">
      <w:pPr>
        <w:pStyle w:val="ConsPlusNormal"/>
        <w:jc w:val="center"/>
      </w:pPr>
      <w:r w:rsidRPr="009132A1">
        <w:rPr>
          <w:b/>
          <w:bCs/>
        </w:rPr>
        <w:t>получать бланки строгой отчетности</w:t>
      </w:r>
    </w:p>
    <w:p w:rsidR="00BF399D" w:rsidRPr="009132A1" w:rsidRDefault="00BF399D" w:rsidP="00BF399D">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252"/>
        <w:gridCol w:w="5386"/>
      </w:tblGrid>
      <w:tr w:rsidR="00BF399D" w:rsidRPr="009132A1" w:rsidTr="003743B6">
        <w:tc>
          <w:tcPr>
            <w:tcW w:w="4252"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Наименование бланка строгой отчетности</w:t>
            </w:r>
          </w:p>
        </w:tc>
        <w:tc>
          <w:tcPr>
            <w:tcW w:w="5386"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Наименование должности работника</w:t>
            </w:r>
          </w:p>
        </w:tc>
      </w:tr>
      <w:tr w:rsidR="00BF399D" w:rsidRPr="009132A1" w:rsidTr="003743B6">
        <w:tc>
          <w:tcPr>
            <w:tcW w:w="4252"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5386"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4252"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5386"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4252"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5386"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bl>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right"/>
        <w:outlineLvl w:val="1"/>
        <w:sectPr w:rsidR="00BF399D" w:rsidRPr="009132A1" w:rsidSect="000E1CC9">
          <w:pgSz w:w="11906" w:h="16838"/>
          <w:pgMar w:top="1440" w:right="566" w:bottom="1440" w:left="1133" w:header="0" w:footer="907" w:gutter="0"/>
          <w:cols w:space="720"/>
          <w:noEndnote/>
          <w:docGrid w:linePitch="381"/>
        </w:sectPr>
      </w:pPr>
    </w:p>
    <w:p w:rsidR="00BF399D" w:rsidRPr="009132A1" w:rsidRDefault="00BF399D" w:rsidP="00BF399D">
      <w:pPr>
        <w:pStyle w:val="ConsPlusNormal"/>
        <w:jc w:val="right"/>
        <w:outlineLvl w:val="1"/>
      </w:pPr>
      <w:r w:rsidRPr="009132A1">
        <w:lastRenderedPageBreak/>
        <w:t>Приложение № 13</w:t>
      </w:r>
    </w:p>
    <w:p w:rsidR="00BF399D" w:rsidRPr="009132A1" w:rsidRDefault="00BF399D" w:rsidP="00BF399D">
      <w:pPr>
        <w:pStyle w:val="ConsPlusNormal"/>
        <w:jc w:val="right"/>
      </w:pPr>
      <w:r w:rsidRPr="009132A1">
        <w:t xml:space="preserve">к Учетной политике администрации </w:t>
      </w:r>
      <w:r w:rsidRPr="009132A1">
        <w:rPr>
          <w:i/>
        </w:rPr>
        <w:t>наименование муниципального образования</w:t>
      </w:r>
    </w:p>
    <w:p w:rsidR="00BF399D" w:rsidRPr="009132A1" w:rsidRDefault="00BF399D" w:rsidP="00BF399D">
      <w:pPr>
        <w:pStyle w:val="ConsPlusNormal"/>
        <w:jc w:val="right"/>
      </w:pPr>
      <w:r w:rsidRPr="009132A1">
        <w:t>для целей бухгалтерского (бюджетного) учета</w:t>
      </w:r>
    </w:p>
    <w:p w:rsidR="00BF399D" w:rsidRPr="009132A1" w:rsidRDefault="00BF399D" w:rsidP="00BF399D">
      <w:pPr>
        <w:pStyle w:val="ConsPlusNormal"/>
        <w:jc w:val="both"/>
      </w:pPr>
    </w:p>
    <w:p w:rsidR="00BF399D" w:rsidRPr="009132A1" w:rsidRDefault="00BF399D" w:rsidP="00BF399D">
      <w:pPr>
        <w:pStyle w:val="ConsPlusNormal"/>
        <w:jc w:val="center"/>
      </w:pPr>
      <w:bookmarkStart w:id="30" w:name="Par5069"/>
      <w:bookmarkEnd w:id="30"/>
      <w:r w:rsidRPr="009132A1">
        <w:rPr>
          <w:b/>
          <w:bCs/>
        </w:rPr>
        <w:t>Положение о приемке, хранении, выдаче (списании)</w:t>
      </w:r>
    </w:p>
    <w:p w:rsidR="00BF399D" w:rsidRPr="009132A1" w:rsidRDefault="00BF399D" w:rsidP="00BF399D">
      <w:pPr>
        <w:pStyle w:val="ConsPlusNormal"/>
        <w:jc w:val="center"/>
      </w:pPr>
      <w:r w:rsidRPr="009132A1">
        <w:rPr>
          <w:b/>
          <w:bCs/>
        </w:rPr>
        <w:t>бланков строгой отчетности</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1. Настоящее положение устанавливает в администрации единый порядок приемки, хранения, выдачи (списания) бланков строгой отчетности.</w:t>
      </w:r>
    </w:p>
    <w:p w:rsidR="00BF399D" w:rsidRPr="009132A1" w:rsidRDefault="00BF399D" w:rsidP="00BF399D">
      <w:pPr>
        <w:pStyle w:val="ConsPlusNormal"/>
        <w:ind w:firstLine="540"/>
        <w:jc w:val="both"/>
      </w:pPr>
      <w:r w:rsidRPr="009132A1">
        <w:t>2. С работниками, связанными с получением, выдачей, хранением бланков строгой отчетности, заключаются договоры о полной индивидуальной материальной ответственности.</w:t>
      </w:r>
    </w:p>
    <w:p w:rsidR="00BF399D" w:rsidRPr="009132A1" w:rsidRDefault="00BF399D" w:rsidP="00BF399D">
      <w:pPr>
        <w:pStyle w:val="ConsPlusNormal"/>
        <w:ind w:firstLine="540"/>
        <w:jc w:val="both"/>
      </w:pPr>
      <w:r w:rsidRPr="009132A1">
        <w:t>3. Бланки строгой отчетности принимаются работником в присутствии комиссии администрации по поступлению и выбытию активов, назначенной руководителем администрации. Комиссия проверяет соответствие фактического количества, серий и номеров бланков документов данным, указанным в сопроводительных документах (накладных и т.п.).</w:t>
      </w:r>
    </w:p>
    <w:p w:rsidR="00BF399D" w:rsidRPr="009132A1" w:rsidRDefault="00BF399D" w:rsidP="00BF399D">
      <w:pPr>
        <w:pStyle w:val="ConsPlusNormal"/>
        <w:ind w:firstLine="540"/>
        <w:jc w:val="both"/>
      </w:pPr>
      <w:r w:rsidRPr="009132A1">
        <w:t>4. Поступившие на склад бланки строгой отчетности учитываются на забалансовом счете 03-1 "Бланки строгой отчетности на складе".</w:t>
      </w:r>
    </w:p>
    <w:p w:rsidR="00BF399D" w:rsidRPr="009132A1" w:rsidRDefault="00BF399D" w:rsidP="00BF399D">
      <w:pPr>
        <w:pStyle w:val="ConsPlusNormal"/>
        <w:ind w:firstLine="540"/>
        <w:jc w:val="both"/>
      </w:pPr>
      <w:r w:rsidRPr="009132A1">
        <w:t>5. Аналитический учет бланков строгой отчетности ведется в Книге учета бланков строгой отчетности (ф. 0504045) по видам, сериям и номерам, с указанием даты получения (выдачи) бланков строгой отчетности, цены, количества, а также подписи получившего их лица. На основании данных по приходу и расходу бланков строгой отчетности выводится остаток на конец периода.</w:t>
      </w:r>
    </w:p>
    <w:p w:rsidR="00BF399D" w:rsidRPr="009132A1" w:rsidRDefault="00BF399D" w:rsidP="00BF399D">
      <w:pPr>
        <w:pStyle w:val="ConsPlusNormal"/>
        <w:ind w:firstLine="540"/>
        <w:jc w:val="both"/>
      </w:pPr>
      <w:r w:rsidRPr="009132A1">
        <w:t>Книга должна быть прошнурована и опечатана печатью администрации, количество листов в книге заверяется руководителем администрации и главным бухгалтером.</w:t>
      </w:r>
    </w:p>
    <w:p w:rsidR="00BF399D" w:rsidRPr="009132A1" w:rsidRDefault="00BF399D" w:rsidP="00BF399D">
      <w:pPr>
        <w:pStyle w:val="ConsPlusNormal"/>
        <w:ind w:firstLine="540"/>
        <w:jc w:val="both"/>
      </w:pPr>
      <w:r w:rsidRPr="009132A1">
        <w:t>6. Бланки хранятся в металлических шкафах и (или) сейфах. По окончании рабочего дня места хранения бланков опечатываются.</w:t>
      </w:r>
    </w:p>
    <w:p w:rsidR="00BF399D" w:rsidRPr="009132A1" w:rsidRDefault="00BF399D" w:rsidP="00BF399D">
      <w:pPr>
        <w:pStyle w:val="ConsPlusNormal"/>
        <w:ind w:firstLine="540"/>
        <w:jc w:val="both"/>
      </w:pPr>
      <w:r w:rsidRPr="009132A1">
        <w:t>7. Выдача бланков строгой отчетности со склада оформляется Требованием-накладной (ф. 0504204), подписанным руководителем администрации или лицом, на то уполномоченным.</w:t>
      </w:r>
    </w:p>
    <w:p w:rsidR="00BF399D" w:rsidRPr="009132A1" w:rsidRDefault="00BF399D" w:rsidP="00BF399D">
      <w:pPr>
        <w:pStyle w:val="ConsPlusNormal"/>
        <w:ind w:firstLine="540"/>
        <w:jc w:val="both"/>
      </w:pPr>
      <w:r w:rsidRPr="009132A1">
        <w:t>Требование-накладную подписывают материально ответственные лица, сдающие и принимающие бланки строгой отчетности, один экземпляр сдается в бухгалтерию для учета движения бланков строгой отчетности.</w:t>
      </w:r>
    </w:p>
    <w:p w:rsidR="00BF399D" w:rsidRPr="009132A1" w:rsidRDefault="00BF399D" w:rsidP="00BF399D">
      <w:pPr>
        <w:pStyle w:val="ConsPlusNormal"/>
        <w:ind w:firstLine="540"/>
        <w:jc w:val="both"/>
      </w:pPr>
      <w:r w:rsidRPr="009132A1">
        <w:t>8. Выданные со склада бланки строгой отчетности списываются со счета 03-1 и принимаются на счет 03-2 "Бланки строгой отчетности в подотчете".</w:t>
      </w:r>
    </w:p>
    <w:p w:rsidR="00BF399D" w:rsidRPr="009132A1" w:rsidRDefault="00BF399D" w:rsidP="00BF399D">
      <w:pPr>
        <w:pStyle w:val="ConsPlusNormal"/>
        <w:ind w:firstLine="540"/>
        <w:jc w:val="both"/>
      </w:pPr>
      <w:r w:rsidRPr="009132A1">
        <w:t>9. Уполномоченные по реализации бланков строгой отчетности и кассиры администрации обязаны в срок, установленный приказом руководителя администрации, сдать в кассу администрации денежные средства за реализованные бланки.</w:t>
      </w:r>
    </w:p>
    <w:p w:rsidR="00BF399D" w:rsidRPr="009132A1" w:rsidRDefault="00BF399D" w:rsidP="00BF399D">
      <w:pPr>
        <w:pStyle w:val="ConsPlusNormal"/>
        <w:ind w:firstLine="540"/>
        <w:jc w:val="both"/>
      </w:pPr>
      <w:r w:rsidRPr="009132A1">
        <w:lastRenderedPageBreak/>
        <w:t>10. При поступлении выручки от реализации бланков строгой отчетности реализованные бланки списываются с забалансового счета 03-3 "Бланки строгой отчетности на реализации".</w:t>
      </w:r>
    </w:p>
    <w:p w:rsidR="00BF399D" w:rsidRPr="009132A1" w:rsidRDefault="00BF399D" w:rsidP="00BF399D">
      <w:pPr>
        <w:pStyle w:val="ConsPlusNormal"/>
        <w:ind w:firstLine="540"/>
        <w:jc w:val="both"/>
      </w:pPr>
      <w:r w:rsidRPr="009132A1">
        <w:t>11. Возврат нереализованных бланков строгой отчетности оформляется требованием-накладной. При возврате нереализованные бланки списываются с забалансового счета 03-3 и принимаются на забалансовый счет 03-4 "Бланки строгой отчетности, подлежащие уничтожению".</w:t>
      </w:r>
    </w:p>
    <w:p w:rsidR="00BF399D" w:rsidRPr="009132A1" w:rsidRDefault="00BF399D" w:rsidP="00BF399D">
      <w:pPr>
        <w:pStyle w:val="ConsPlusNormal"/>
        <w:ind w:firstLine="540"/>
        <w:jc w:val="both"/>
      </w:pPr>
      <w:r w:rsidRPr="009132A1">
        <w:t>12. На основании данных о регистрации бланков, требований-накладных на отпуск и возврат бланков составляется сводный отчет о реализации бланков.</w:t>
      </w:r>
    </w:p>
    <w:p w:rsidR="00BF399D" w:rsidRPr="009132A1" w:rsidRDefault="00BF399D" w:rsidP="00BF399D">
      <w:pPr>
        <w:pStyle w:val="ConsPlusNormal"/>
        <w:ind w:firstLine="540"/>
        <w:jc w:val="both"/>
      </w:pPr>
      <w:r w:rsidRPr="009132A1">
        <w:t>Сводный отчет о реализации бланков должен представляться материально ответственными лицами в бухгалтерию не позднее следующего дня после оказания услуг. К отчету должны быть приложены корешки реализованных бланков и требования-накладные.</w:t>
      </w:r>
    </w:p>
    <w:p w:rsidR="00BF399D" w:rsidRPr="009132A1" w:rsidRDefault="00BF399D" w:rsidP="00BF399D">
      <w:pPr>
        <w:pStyle w:val="ConsPlusNormal"/>
        <w:ind w:firstLine="540"/>
        <w:jc w:val="both"/>
      </w:pPr>
      <w:r w:rsidRPr="009132A1">
        <w:t>13. Упакованные в опечатанные мешки копии документов (корешки), подтверждающие суммы принятых наличных денежных средств, хранятся в систематизированном виде не менее пяти лет.</w:t>
      </w:r>
    </w:p>
    <w:p w:rsidR="00BF399D" w:rsidRPr="009132A1" w:rsidRDefault="00BF399D" w:rsidP="00BF399D">
      <w:pPr>
        <w:pStyle w:val="ConsPlusNormal"/>
        <w:ind w:firstLine="540"/>
        <w:jc w:val="both"/>
      </w:pPr>
      <w:r w:rsidRPr="009132A1">
        <w:t>По окончании указанного срока, но не ранее истечения месяца со дня проведения последней инвентаризации копии документов (корешки) уничтожаются. При этом комиссия администрации по поступлению и выбытию активов оформляет Акт о списании бланков строгой отчетности (ф. 0504816).</w:t>
      </w:r>
    </w:p>
    <w:p w:rsidR="00BF399D" w:rsidRPr="009132A1" w:rsidRDefault="00BF399D" w:rsidP="00BF399D">
      <w:pPr>
        <w:pStyle w:val="ConsPlusNormal"/>
        <w:ind w:firstLine="540"/>
        <w:jc w:val="both"/>
      </w:pPr>
      <w:r w:rsidRPr="009132A1">
        <w:t>14. Списание испорченных, а также нереализованных бланков строгой отчетности производится по Акту о списании бланков строгой отчетности (ф. 0504816). На основании указанного акта бланки строгой отчетности списываются с забалансового счета 03-4.</w:t>
      </w: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right"/>
        <w:outlineLvl w:val="1"/>
        <w:sectPr w:rsidR="00BF399D" w:rsidRPr="009132A1" w:rsidSect="000E1CC9">
          <w:pgSz w:w="11906" w:h="16838"/>
          <w:pgMar w:top="1440" w:right="566" w:bottom="1440" w:left="1133" w:header="0" w:footer="850" w:gutter="0"/>
          <w:cols w:space="720"/>
          <w:noEndnote/>
          <w:docGrid w:linePitch="381"/>
        </w:sectPr>
      </w:pPr>
    </w:p>
    <w:p w:rsidR="00BF399D" w:rsidRPr="009132A1" w:rsidRDefault="00BF399D" w:rsidP="00BF399D">
      <w:pPr>
        <w:pStyle w:val="ConsPlusNormal"/>
        <w:jc w:val="right"/>
        <w:outlineLvl w:val="1"/>
      </w:pPr>
      <w:r w:rsidRPr="009132A1">
        <w:lastRenderedPageBreak/>
        <w:t>Приложение № 14</w:t>
      </w:r>
    </w:p>
    <w:p w:rsidR="00BF399D" w:rsidRPr="009132A1" w:rsidRDefault="00BF399D" w:rsidP="00BF399D">
      <w:pPr>
        <w:pStyle w:val="ConsPlusNormal"/>
        <w:jc w:val="right"/>
      </w:pPr>
      <w:r w:rsidRPr="009132A1">
        <w:t xml:space="preserve">к Учетной политике администрации </w:t>
      </w:r>
      <w:r w:rsidRPr="009132A1">
        <w:rPr>
          <w:i/>
        </w:rPr>
        <w:t>наименование муниципального образования</w:t>
      </w:r>
    </w:p>
    <w:p w:rsidR="00BF399D" w:rsidRPr="009132A1" w:rsidRDefault="00BF399D" w:rsidP="00BF399D">
      <w:pPr>
        <w:pStyle w:val="ConsPlusNormal"/>
        <w:jc w:val="right"/>
      </w:pPr>
      <w:r w:rsidRPr="009132A1">
        <w:t>для целей бухгалтерского (бюджетного) учета</w:t>
      </w:r>
    </w:p>
    <w:p w:rsidR="00BF399D" w:rsidRPr="009132A1" w:rsidRDefault="00BF399D" w:rsidP="00BF399D">
      <w:pPr>
        <w:pStyle w:val="ConsPlusNormal"/>
        <w:jc w:val="both"/>
      </w:pPr>
    </w:p>
    <w:p w:rsidR="00BF399D" w:rsidRPr="009132A1" w:rsidRDefault="00BF399D" w:rsidP="00BF399D">
      <w:pPr>
        <w:pStyle w:val="ConsPlusNormal"/>
        <w:jc w:val="center"/>
      </w:pPr>
      <w:bookmarkStart w:id="31" w:name="Par5099"/>
      <w:bookmarkEnd w:id="31"/>
      <w:r w:rsidRPr="009132A1">
        <w:rPr>
          <w:b/>
          <w:bCs/>
        </w:rPr>
        <w:t>Перечень лиц, работа которых</w:t>
      </w:r>
    </w:p>
    <w:p w:rsidR="00BF399D" w:rsidRPr="009132A1" w:rsidRDefault="00BF399D" w:rsidP="00BF399D">
      <w:pPr>
        <w:pStyle w:val="ConsPlusNormal"/>
        <w:jc w:val="center"/>
      </w:pPr>
      <w:r w:rsidRPr="009132A1">
        <w:rPr>
          <w:b/>
          <w:bCs/>
        </w:rPr>
        <w:t>имеет разъездной характер</w:t>
      </w: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right"/>
        <w:outlineLvl w:val="1"/>
        <w:sectPr w:rsidR="00BF399D" w:rsidRPr="009132A1" w:rsidSect="000E1CC9">
          <w:pgSz w:w="11906" w:h="16838"/>
          <w:pgMar w:top="1440" w:right="566" w:bottom="1440" w:left="1133" w:header="0" w:footer="850" w:gutter="0"/>
          <w:cols w:space="720"/>
          <w:noEndnote/>
          <w:docGrid w:linePitch="381"/>
        </w:sectPr>
      </w:pPr>
    </w:p>
    <w:p w:rsidR="00BF399D" w:rsidRPr="009132A1" w:rsidRDefault="00BF399D" w:rsidP="00BF399D">
      <w:pPr>
        <w:pStyle w:val="ConsPlusNormal"/>
        <w:jc w:val="right"/>
        <w:outlineLvl w:val="1"/>
      </w:pPr>
      <w:r w:rsidRPr="009132A1">
        <w:lastRenderedPageBreak/>
        <w:t>Приложение № 15</w:t>
      </w:r>
    </w:p>
    <w:p w:rsidR="00BF399D" w:rsidRPr="009132A1" w:rsidRDefault="00BF399D" w:rsidP="00BF399D">
      <w:pPr>
        <w:pStyle w:val="ConsPlusNormal"/>
        <w:jc w:val="right"/>
      </w:pPr>
      <w:r w:rsidRPr="009132A1">
        <w:t xml:space="preserve">к Учетной политике администрации </w:t>
      </w:r>
      <w:r w:rsidRPr="009132A1">
        <w:rPr>
          <w:i/>
        </w:rPr>
        <w:t>наименование муниципального образования</w:t>
      </w:r>
    </w:p>
    <w:p w:rsidR="00BF399D" w:rsidRPr="009132A1" w:rsidRDefault="00BF399D" w:rsidP="00BF399D">
      <w:pPr>
        <w:pStyle w:val="ConsPlusNormal"/>
        <w:jc w:val="right"/>
      </w:pPr>
      <w:r w:rsidRPr="009132A1">
        <w:t>для целей бухгалтерского (бюджетного) учета</w:t>
      </w:r>
    </w:p>
    <w:p w:rsidR="00BF399D" w:rsidRPr="009132A1" w:rsidRDefault="00BF399D" w:rsidP="00BF399D">
      <w:pPr>
        <w:pStyle w:val="ConsPlusNormal"/>
        <w:jc w:val="both"/>
      </w:pPr>
    </w:p>
    <w:p w:rsidR="00BF399D" w:rsidRPr="009132A1" w:rsidRDefault="00BF399D" w:rsidP="00BF399D">
      <w:pPr>
        <w:pStyle w:val="ConsPlusNormal"/>
        <w:jc w:val="center"/>
      </w:pPr>
      <w:bookmarkStart w:id="32" w:name="Par5114"/>
      <w:bookmarkEnd w:id="32"/>
      <w:r w:rsidRPr="009132A1">
        <w:rPr>
          <w:b/>
          <w:bCs/>
        </w:rPr>
        <w:t>Положение о служебных командировках</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1. Настоящее Положение определяет особенности порядка направления работников в служебные командировки как на территории Российской Федерации, так и на территории иностранных государств в соответствии со ст. ст. 166 - 168 ТК РФ и Постановлением Правительства РФ от 13.10.2008 № 749.</w:t>
      </w:r>
    </w:p>
    <w:p w:rsidR="00BF399D" w:rsidRPr="009132A1" w:rsidRDefault="00BF399D" w:rsidP="00BF399D">
      <w:pPr>
        <w:pStyle w:val="ConsPlusNormal"/>
        <w:ind w:firstLine="540"/>
        <w:jc w:val="both"/>
      </w:pPr>
      <w:r w:rsidRPr="009132A1">
        <w:t>2. При оформлении командировок используются унифицированные формы кадровых документов, утвержденные Постановлением Госкомстата России от 05.01.2004 № 1 (№ Т-9, № Т-9а).</w:t>
      </w:r>
    </w:p>
    <w:p w:rsidR="00BF399D" w:rsidRPr="009132A1" w:rsidRDefault="00BF399D" w:rsidP="00BF399D">
      <w:pPr>
        <w:pStyle w:val="ConsPlusNormal"/>
        <w:ind w:firstLine="540"/>
        <w:jc w:val="both"/>
      </w:pPr>
      <w:r w:rsidRPr="009132A1">
        <w:t>3. Учет лиц, выезжающих и приезжающих в командировки, в специальных журналах не ведется.</w:t>
      </w:r>
    </w:p>
    <w:p w:rsidR="00BF399D" w:rsidRPr="009132A1" w:rsidRDefault="00BF399D" w:rsidP="00BF399D">
      <w:pPr>
        <w:pStyle w:val="ConsPlusNormal"/>
        <w:ind w:firstLine="540"/>
        <w:jc w:val="both"/>
      </w:pPr>
      <w:r w:rsidRPr="009132A1">
        <w:t>4. В командировки направляются работники, состоящие в трудовых отношениях с работодателем (постоянные работники и совместители).</w:t>
      </w:r>
    </w:p>
    <w:p w:rsidR="00BF399D" w:rsidRPr="009132A1" w:rsidRDefault="00BF399D" w:rsidP="00BF399D">
      <w:pPr>
        <w:pStyle w:val="ConsPlusNormal"/>
        <w:ind w:firstLine="540"/>
        <w:jc w:val="both"/>
      </w:pPr>
      <w:r w:rsidRPr="009132A1">
        <w:t>5. Работники направляются в командировки по распоряжению работодателя на определенный срок для выполнения служебного поручения вне места постоянной работы.</w:t>
      </w:r>
    </w:p>
    <w:p w:rsidR="00BF399D" w:rsidRPr="009132A1" w:rsidRDefault="00BF399D" w:rsidP="00BF399D">
      <w:pPr>
        <w:pStyle w:val="ConsPlusNormal"/>
        <w:ind w:firstLine="540"/>
        <w:jc w:val="both"/>
      </w:pPr>
      <w:r w:rsidRPr="009132A1">
        <w:t>6. Служебные поездки работников, постоянная работа которых осуществляется в пути или имеет разъездной характер, командировками не признаются.</w:t>
      </w:r>
    </w:p>
    <w:p w:rsidR="00BF399D" w:rsidRPr="009132A1" w:rsidRDefault="00BF399D" w:rsidP="00BF399D">
      <w:pPr>
        <w:pStyle w:val="ConsPlusNormal"/>
        <w:ind w:firstLine="540"/>
        <w:jc w:val="both"/>
      </w:pPr>
      <w:r w:rsidRPr="009132A1">
        <w:t>7. Максимальный срок командировки работника составляет 40 дней.</w:t>
      </w:r>
    </w:p>
    <w:p w:rsidR="00BF399D" w:rsidRPr="009132A1" w:rsidRDefault="00BF399D" w:rsidP="00BF399D">
      <w:pPr>
        <w:pStyle w:val="ConsPlusNormal"/>
        <w:ind w:firstLine="540"/>
        <w:jc w:val="both"/>
      </w:pPr>
      <w:r w:rsidRPr="009132A1">
        <w:t>8. Явка работника на работу в день выезда в командировку и в день приезда из командировки необязательна, за указанные дни выплачиваются суточные.</w:t>
      </w:r>
    </w:p>
    <w:p w:rsidR="00BF399D" w:rsidRPr="009132A1" w:rsidRDefault="00BF399D" w:rsidP="00BF399D">
      <w:pPr>
        <w:pStyle w:val="ConsPlusNormal"/>
        <w:ind w:firstLine="540"/>
        <w:jc w:val="both"/>
      </w:pPr>
      <w:r w:rsidRPr="009132A1">
        <w:t>9. Если работник выезжает в командировку или приезжает из нее в выходной или нерабочий праздничный день, за этот день оплата производится в соответствии с распорядком работы администрации.</w:t>
      </w:r>
    </w:p>
    <w:p w:rsidR="00BF399D" w:rsidRPr="009132A1" w:rsidRDefault="00BF399D" w:rsidP="00BF399D">
      <w:pPr>
        <w:pStyle w:val="ConsPlusNormal"/>
        <w:ind w:firstLine="540"/>
        <w:jc w:val="both"/>
      </w:pPr>
      <w:r w:rsidRPr="009132A1">
        <w:t>10. Решение работодателя о направлении работника в командировку, в том числе однодневную, оформляется Приказом о направлении работника в командировку по унифицированной форме (№ № Т-9, Т-9а).</w:t>
      </w:r>
    </w:p>
    <w:p w:rsidR="00BF399D" w:rsidRPr="009132A1" w:rsidRDefault="00BF399D" w:rsidP="00BF399D">
      <w:pPr>
        <w:pStyle w:val="ConsPlusNormal"/>
        <w:ind w:firstLine="540"/>
        <w:jc w:val="both"/>
      </w:pPr>
      <w:r w:rsidRPr="009132A1">
        <w:t>11. Фактический срок пребывания работника в месте командирования определяется по проездным документам, представляемым работником по возвращении из служебной командировки.</w:t>
      </w:r>
    </w:p>
    <w:p w:rsidR="00BF399D" w:rsidRPr="009132A1" w:rsidRDefault="00BF399D" w:rsidP="00BF399D">
      <w:pPr>
        <w:pStyle w:val="ConsPlusNormal"/>
        <w:ind w:firstLine="540"/>
        <w:jc w:val="both"/>
      </w:pPr>
      <w:r w:rsidRPr="009132A1">
        <w:t>В случае проезда работника к месту командирования и (или) обратно к месту работы на личном транспорте фактический срок пребывания в месте командирования указывается в служебной записке, которая представляется работником по возвращении из служебной командировки работодателю одновременно с оправдательными документами, подтверждающими использование указанного транспорта для проезда к месту командирования и обратно (путевой лист, счета, квитанции, кассовые чеки и др.).</w:t>
      </w:r>
    </w:p>
    <w:p w:rsidR="00BF399D" w:rsidRPr="009132A1" w:rsidRDefault="00BF399D" w:rsidP="00BF399D">
      <w:pPr>
        <w:pStyle w:val="ConsPlusNormal"/>
        <w:ind w:firstLine="540"/>
        <w:jc w:val="both"/>
      </w:pPr>
      <w:r w:rsidRPr="009132A1">
        <w:t xml:space="preserve">12. Средний заработок за период нахождения работника в командировке, а также за дни нахождения в пути, в том числе за время вынужденной остановки в </w:t>
      </w:r>
      <w:r w:rsidRPr="009132A1">
        <w:lastRenderedPageBreak/>
        <w:t>пути, сохраняется за все дни работы по графику, установленному в командирующей организации.</w:t>
      </w:r>
    </w:p>
    <w:p w:rsidR="00BF399D" w:rsidRPr="009132A1" w:rsidRDefault="00BF399D" w:rsidP="00BF399D">
      <w:pPr>
        <w:pStyle w:val="ConsPlusNormal"/>
        <w:ind w:firstLine="540"/>
        <w:jc w:val="both"/>
      </w:pPr>
      <w:r w:rsidRPr="009132A1">
        <w:t>13. Для работников, работающих по совместительству, в случае направления в командировку другим работодателем администрация предоставляет отпуск без сохранения заработной платы.</w:t>
      </w:r>
    </w:p>
    <w:p w:rsidR="00BF399D" w:rsidRPr="009132A1" w:rsidRDefault="00BF399D" w:rsidP="00BF399D">
      <w:pPr>
        <w:pStyle w:val="ConsPlusNormal"/>
        <w:ind w:firstLine="540"/>
        <w:jc w:val="both"/>
      </w:pPr>
      <w:r w:rsidRPr="009132A1">
        <w:t>14. Работнику при направлении его в командировку выдается денежный аванс на оплату расходов по проезду и найму жилого помещения, дополнительных расходов, связанных с проживанием вне места постоянного жительства (суточные), а также иных расходов, которые будут произведены работником с разрешения руководителя администрации.</w:t>
      </w:r>
    </w:p>
    <w:p w:rsidR="00BF399D" w:rsidRPr="009132A1" w:rsidRDefault="00BF399D" w:rsidP="00BF399D">
      <w:pPr>
        <w:pStyle w:val="ConsPlusNormal"/>
        <w:ind w:firstLine="540"/>
        <w:jc w:val="both"/>
      </w:pPr>
      <w:r w:rsidRPr="009132A1">
        <w:t>15. Размер суточных составляет 100 руб. за каждый день нахождения в командировке на территории РФ.</w:t>
      </w:r>
    </w:p>
    <w:p w:rsidR="00BF399D" w:rsidRPr="009132A1" w:rsidRDefault="00BF399D" w:rsidP="00BF399D">
      <w:pPr>
        <w:pStyle w:val="ConsPlusNormal"/>
        <w:ind w:firstLine="540"/>
        <w:jc w:val="both"/>
      </w:pPr>
      <w:r w:rsidRPr="009132A1">
        <w:t>16. При направлении в однодневные командировки по территории РФ суточные не выплачиваются.</w:t>
      </w:r>
    </w:p>
    <w:p w:rsidR="00BF399D" w:rsidRPr="009132A1" w:rsidRDefault="00BF399D" w:rsidP="00BF399D">
      <w:pPr>
        <w:pStyle w:val="ConsPlusNormal"/>
        <w:ind w:firstLine="540"/>
        <w:jc w:val="both"/>
      </w:pPr>
      <w:r w:rsidRPr="009132A1">
        <w:t>17. Расходы по найму жилого помещения, подтвержденные документально, возмещаются в размере фактических расходов, но не более 550 руб. в сутки, расходы по бронированию жилого помещения - в размере фактических расходов, подтвержденных соответствующими документами. При отсутствии документов, подтверждающих эти расходы, - 12 руб. в сутки.</w:t>
      </w:r>
    </w:p>
    <w:p w:rsidR="00BF399D" w:rsidRPr="009132A1" w:rsidRDefault="00BF399D" w:rsidP="00BF399D">
      <w:pPr>
        <w:pStyle w:val="ConsPlusNormal"/>
        <w:ind w:firstLine="540"/>
        <w:jc w:val="both"/>
      </w:pPr>
      <w:r w:rsidRPr="009132A1">
        <w:t>18. Расходы по найму жилого помещения сверх установленных норм не возмещаются.</w:t>
      </w:r>
    </w:p>
    <w:p w:rsidR="00BF399D" w:rsidRPr="009132A1" w:rsidRDefault="00BF399D" w:rsidP="00BF399D">
      <w:pPr>
        <w:pStyle w:val="ConsPlusNormal"/>
        <w:ind w:firstLine="540"/>
        <w:jc w:val="both"/>
      </w:pPr>
      <w:r w:rsidRPr="009132A1">
        <w:t>19. Расходы по проезду в командировки, не подтвержденные документально, возмещаются в размере минимальной стоимости проезда (по тарифу плацкартного вагона пассажирского поезда, при отсутствии железнодорожного сообщения - по наименьшему тарифу другого вида транспорта).</w:t>
      </w:r>
    </w:p>
    <w:p w:rsidR="00BF399D" w:rsidRPr="009132A1" w:rsidRDefault="00BF399D" w:rsidP="00BF399D">
      <w:pPr>
        <w:pStyle w:val="ConsPlusNormal"/>
        <w:ind w:firstLine="540"/>
        <w:jc w:val="both"/>
      </w:pPr>
      <w:r w:rsidRPr="009132A1">
        <w:t>20. При приобретении авиабилета в бездокументарной форме (электронного билета) оправдательными документами, подтверждающими расходы на его приобретение, являются:</w:t>
      </w:r>
    </w:p>
    <w:p w:rsidR="00BF399D" w:rsidRPr="009132A1" w:rsidRDefault="00BF399D" w:rsidP="00BF399D">
      <w:pPr>
        <w:pStyle w:val="ConsPlusNormal"/>
        <w:ind w:firstLine="540"/>
        <w:jc w:val="both"/>
      </w:pPr>
      <w:r w:rsidRPr="009132A1">
        <w:t>- маршрут/квитанция электронного пассажирского билета и багажная квитанция (выписка из автоматизированной информационной системы оформления воздушных перевозок);</w:t>
      </w:r>
    </w:p>
    <w:p w:rsidR="00BF399D" w:rsidRPr="009132A1" w:rsidRDefault="00BF399D" w:rsidP="00BF399D">
      <w:pPr>
        <w:pStyle w:val="ConsPlusNormal"/>
        <w:ind w:firstLine="540"/>
        <w:jc w:val="both"/>
      </w:pPr>
      <w:r w:rsidRPr="009132A1">
        <w:t>- посадочный талон, подтверждающий перелет подотчетного лица по указанному в электронном авиабилете маршруту;</w:t>
      </w:r>
    </w:p>
    <w:p w:rsidR="00BF399D" w:rsidRPr="009132A1" w:rsidRDefault="00BF399D" w:rsidP="00BF399D">
      <w:pPr>
        <w:pStyle w:val="ConsPlusNormal"/>
        <w:ind w:firstLine="540"/>
        <w:jc w:val="both"/>
      </w:pPr>
      <w:r w:rsidRPr="009132A1">
        <w:t>- документы, подтверждающие факт оплаты работником, в том числе третьим лицом по поручению и за счет работника, электронного билета: чеки ККТ; слипы; чеки электронных терминалов; подтверждение кредитной организации, в которой работнику открыт банковский счет, предусматривающий совершение операций с использованием банковской карты; выписка из электронной системы платежа.</w:t>
      </w:r>
    </w:p>
    <w:p w:rsidR="00BF399D" w:rsidRPr="009132A1" w:rsidRDefault="00BF399D" w:rsidP="00BF399D">
      <w:pPr>
        <w:pStyle w:val="ConsPlusNormal"/>
        <w:ind w:firstLine="540"/>
        <w:jc w:val="both"/>
      </w:pPr>
      <w:r w:rsidRPr="009132A1">
        <w:t>21. В случае если посадочный талон утерян, расходы по проезду подтверждаются архивной справкой. В архивной справке должны содержаться следующие данные: Ф.И.О. пассажира, направление, номер рейса, дата вылета, стоимость билета. Справка должна быть заверена печатью агентства (авиаперевозчика).</w:t>
      </w:r>
    </w:p>
    <w:p w:rsidR="00BF399D" w:rsidRPr="009132A1" w:rsidRDefault="00BF399D" w:rsidP="00BF399D">
      <w:pPr>
        <w:pStyle w:val="ConsPlusNormal"/>
        <w:ind w:firstLine="540"/>
        <w:jc w:val="both"/>
      </w:pPr>
      <w:r w:rsidRPr="009132A1">
        <w:lastRenderedPageBreak/>
        <w:t>22. Документами, подтверждающими произведенные расходы на приобретение железнодорожного билета в бездокументарной форме (электронного билета), являются:</w:t>
      </w:r>
    </w:p>
    <w:p w:rsidR="00BF399D" w:rsidRPr="009132A1" w:rsidRDefault="00BF399D" w:rsidP="00BF399D">
      <w:pPr>
        <w:pStyle w:val="ConsPlusNormal"/>
        <w:ind w:firstLine="540"/>
        <w:jc w:val="both"/>
      </w:pPr>
      <w:r w:rsidRPr="009132A1">
        <w:t>- контрольный купон электронного билета (выписка из автоматизированной системы управления пассажирскими перевозками на железнодорожном транспорте) или сам электронный билет;</w:t>
      </w:r>
    </w:p>
    <w:p w:rsidR="00BF399D" w:rsidRPr="009132A1" w:rsidRDefault="00BF399D" w:rsidP="00BF399D">
      <w:pPr>
        <w:pStyle w:val="ConsPlusNormal"/>
        <w:ind w:firstLine="540"/>
        <w:jc w:val="both"/>
      </w:pPr>
      <w:r w:rsidRPr="009132A1">
        <w:t>- документы, подтверждающие факт оплаты работником, в том числе третьим лицом по поручению и за счет работника, электронного билета: чеки ККТ; слипы; чеки электронных терминалов; подтверждение кредитной организации, в которой работнику открыт банковский счет, предусматривающий совершение операций с использованием банковской карты; выписка из электронной системы платежа.</w:t>
      </w:r>
    </w:p>
    <w:p w:rsidR="00BF399D" w:rsidRPr="009132A1" w:rsidRDefault="00BF399D" w:rsidP="00BF399D">
      <w:pPr>
        <w:pStyle w:val="ConsPlusNormal"/>
        <w:ind w:firstLine="540"/>
        <w:jc w:val="both"/>
      </w:pPr>
      <w:r w:rsidRPr="009132A1">
        <w:t>23. Вместе с оправдательными документами, подтверждающими расходы на приобретение билета в бездокументарной форме (электронного билета), работнику необходимо представить личное заявление произвольной формы, содержащее уведомление о приобретении электронного билета, его личную подпись и дату.</w:t>
      </w:r>
    </w:p>
    <w:p w:rsidR="00BF399D" w:rsidRPr="009132A1" w:rsidRDefault="00BF399D" w:rsidP="00BF399D">
      <w:pPr>
        <w:pStyle w:val="ConsPlusNormal"/>
        <w:ind w:firstLine="540"/>
        <w:jc w:val="both"/>
      </w:pPr>
      <w:r w:rsidRPr="009132A1">
        <w:t>24. Дополнительные расходы, связанные с проживанием вне места жительства (суточные), возмещаются работнику за каждый день нахождения в командировке, включая выходные и нерабочие праздничные дни, а также за дни нахождения в пути, в том числе за время вынужденной остановки в пути.</w:t>
      </w:r>
    </w:p>
    <w:p w:rsidR="00BF399D" w:rsidRPr="009132A1" w:rsidRDefault="00BF399D" w:rsidP="00BF399D">
      <w:pPr>
        <w:pStyle w:val="ConsPlusNormal"/>
        <w:ind w:firstLine="540"/>
        <w:jc w:val="both"/>
      </w:pPr>
      <w:r w:rsidRPr="009132A1">
        <w:t>25. Направление работника в командировку за пределы территории Российской Федерации производится по приказу руководителя.</w:t>
      </w:r>
    </w:p>
    <w:p w:rsidR="00BF399D" w:rsidRPr="009132A1" w:rsidRDefault="00BF399D" w:rsidP="00BF399D">
      <w:pPr>
        <w:pStyle w:val="ConsPlusNormal"/>
        <w:ind w:firstLine="540"/>
        <w:jc w:val="both"/>
      </w:pPr>
      <w:r w:rsidRPr="009132A1">
        <w:t>26. Размер суточных при направлении работников в командировки на территории иностранных государств определяется на основании Постановления Правительства Энской области от 24.01.2006 № 12.</w:t>
      </w:r>
    </w:p>
    <w:p w:rsidR="00BF399D" w:rsidRPr="009132A1" w:rsidRDefault="00BF399D" w:rsidP="00BF399D">
      <w:pPr>
        <w:pStyle w:val="ConsPlusNormal"/>
        <w:ind w:firstLine="540"/>
        <w:jc w:val="both"/>
      </w:pPr>
      <w:r w:rsidRPr="009132A1">
        <w:t>27. Предельная норма возмещения расходов по найму жилого помещения в сутки при направлении работников в командировки на территории иностранных государств определяется на основании Постановления Правительства Энской области от 24.01.2006 № 12.</w:t>
      </w:r>
    </w:p>
    <w:p w:rsidR="00BF399D" w:rsidRPr="009132A1" w:rsidRDefault="00BF399D" w:rsidP="00BF399D">
      <w:pPr>
        <w:pStyle w:val="ConsPlusNormal"/>
        <w:ind w:firstLine="540"/>
        <w:jc w:val="both"/>
      </w:pPr>
      <w:r w:rsidRPr="009132A1">
        <w:t>28. При следовании работников с территории Российской Федерации дата пересечения государственной границы Российской Федерации включается в дни нахождения работников на территории иностранного государства, а при следовании на территорию Российской Федерации дата пересечения государственной границы Российской Федерации в дни нахождения работника на территории иностранного государства не включается.</w:t>
      </w:r>
    </w:p>
    <w:p w:rsidR="00BF399D" w:rsidRPr="009132A1" w:rsidRDefault="00BF399D" w:rsidP="00BF399D">
      <w:pPr>
        <w:pStyle w:val="ConsPlusNormal"/>
        <w:ind w:firstLine="540"/>
        <w:jc w:val="both"/>
      </w:pPr>
      <w:r w:rsidRPr="009132A1">
        <w:t>29. Даты пересечения государственной границы Российской Федерации при следовании с территории Российской Федерации и на территорию Российской Федерации определяются по отметкам пограничных органов в паспорте и по документам расселения (по странам Шенгена).</w:t>
      </w:r>
    </w:p>
    <w:p w:rsidR="00BF399D" w:rsidRPr="009132A1" w:rsidRDefault="00BF399D" w:rsidP="00BF399D">
      <w:pPr>
        <w:pStyle w:val="ConsPlusNormal"/>
        <w:ind w:firstLine="540"/>
        <w:jc w:val="both"/>
      </w:pPr>
      <w:r w:rsidRPr="009132A1">
        <w:t xml:space="preserve">При направлении работников в служебную командировку на территории государств - участников Содружества Независимых Государств, с которыми заключены межправительственные соглашения, на основании которых в документах для въезда и выезда пограничными органами не делаются отметки о пересечении </w:t>
      </w:r>
      <w:r w:rsidRPr="009132A1">
        <w:lastRenderedPageBreak/>
        <w:t>государственной границы, дата пересечения государственной границы Российской Федерации определяется по проездным документам (билетам).</w:t>
      </w:r>
    </w:p>
    <w:p w:rsidR="00BF399D" w:rsidRPr="009132A1" w:rsidRDefault="00BF399D" w:rsidP="00BF399D">
      <w:pPr>
        <w:pStyle w:val="ConsPlusNormal"/>
        <w:ind w:firstLine="540"/>
        <w:jc w:val="both"/>
      </w:pPr>
      <w:r w:rsidRPr="009132A1">
        <w:t>30. В случае вынужденной задержки в пути суточные за время задержки выплачиваются по решению руководителя администрации при представлении документов, подтверждающих факт вынужденной задержки.</w:t>
      </w:r>
    </w:p>
    <w:p w:rsidR="00BF399D" w:rsidRPr="009132A1" w:rsidRDefault="00BF399D" w:rsidP="00BF399D">
      <w:pPr>
        <w:pStyle w:val="ConsPlusNormal"/>
        <w:ind w:firstLine="540"/>
        <w:jc w:val="both"/>
      </w:pPr>
      <w:r w:rsidRPr="009132A1">
        <w:t>31. Работникам, выехавшим в командировку на территорию иностранного государства и возвратившимся на территорию Российской Федерации в тот же день, суточные в иностранной валюте выплачиваются в размере 50 процентов нормы расходов на выплату суточных, определяемой для командировок на территории иностранных государств.</w:t>
      </w:r>
    </w:p>
    <w:p w:rsidR="00BF399D" w:rsidRPr="009132A1" w:rsidRDefault="00BF399D" w:rsidP="00BF399D">
      <w:pPr>
        <w:pStyle w:val="ConsPlusNormal"/>
        <w:ind w:firstLine="540"/>
        <w:jc w:val="both"/>
      </w:pPr>
      <w:r w:rsidRPr="009132A1">
        <w:t>32. Работникам при направлении в командировку на территорию иностранного государства дополнительно возмещаются расходы на оформление заграничного паспорта, визы и других выездных документов, обязательные консульские и аэродромные сборы, сборы за право въезда или транзита автомобильного транспорта, расходы на оформление обязательной медицинской страховки.</w:t>
      </w:r>
    </w:p>
    <w:p w:rsidR="00BF399D" w:rsidRPr="009132A1" w:rsidRDefault="00BF399D" w:rsidP="00BF399D">
      <w:pPr>
        <w:pStyle w:val="ConsPlusNormal"/>
        <w:ind w:firstLine="540"/>
        <w:jc w:val="both"/>
      </w:pPr>
      <w:r w:rsidRPr="009132A1">
        <w:t>33. При направлении работников на территории иностранных государств командировочные расходы принимаются на день покупки валюты по курсу обмена согласно первичным документам, подтверждающим обмен. Курс обмена определяется по справке о покупке командированным лицом иностранной валюты, выписке банка при безналичных расчетах, иного документа, подтверждающего обмен. В случае отсутствия документа, подтверждающего обмен валюты, расходы принимаются из расчета на дату утверждения авансового отчета.</w:t>
      </w:r>
    </w:p>
    <w:p w:rsidR="00BF399D" w:rsidRPr="009132A1" w:rsidRDefault="00BF399D" w:rsidP="00BF399D">
      <w:pPr>
        <w:pStyle w:val="ConsPlusNormal"/>
        <w:ind w:firstLine="540"/>
        <w:jc w:val="both"/>
      </w:pPr>
      <w:r w:rsidRPr="009132A1">
        <w:t>34. Работник обязан отчитаться о командировке путем представления Авансового отчета в трехдневный срок со дня возвращения.</w:t>
      </w:r>
    </w:p>
    <w:p w:rsidR="00BF399D" w:rsidRPr="009132A1" w:rsidRDefault="00BF399D" w:rsidP="00BF399D">
      <w:pPr>
        <w:pStyle w:val="ConsPlusNormal"/>
        <w:ind w:firstLine="540"/>
        <w:jc w:val="both"/>
      </w:pPr>
      <w:r w:rsidRPr="009132A1">
        <w:t>35. Работнику в случае его временной нетрудоспособности, удостоверенной в установленном порядке, возмещаются расходы по найму жилого помещения (кроме случаев, когда командированный работник находится на стационарном лечении) и выплачиваются суточные в течение всего времени, пока он не имеет возможности по состоянию здоровья приступить к выполнению возложенного на него служебного поручения или вернуться к месту постоянного жительства.</w:t>
      </w:r>
    </w:p>
    <w:p w:rsidR="00BF399D" w:rsidRPr="009132A1" w:rsidRDefault="00BF399D" w:rsidP="00BF399D">
      <w:pPr>
        <w:pStyle w:val="ConsPlusNormal"/>
        <w:ind w:firstLine="540"/>
        <w:jc w:val="both"/>
      </w:pPr>
      <w:r w:rsidRPr="009132A1">
        <w:t>36. За период временной нетрудоспособности работнику выплачивается пособие по временной нетрудоспособности в соответствии с законодательством Российской Федерации.</w:t>
      </w: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right"/>
        <w:outlineLvl w:val="1"/>
        <w:sectPr w:rsidR="00BF399D" w:rsidRPr="009132A1" w:rsidSect="000E1CC9">
          <w:pgSz w:w="11906" w:h="16838"/>
          <w:pgMar w:top="1440" w:right="566" w:bottom="1440" w:left="1133" w:header="0" w:footer="850" w:gutter="0"/>
          <w:cols w:space="720"/>
          <w:noEndnote/>
          <w:docGrid w:linePitch="381"/>
        </w:sectPr>
      </w:pPr>
    </w:p>
    <w:p w:rsidR="00BF399D" w:rsidRPr="009132A1" w:rsidRDefault="00BF399D" w:rsidP="00BF399D">
      <w:pPr>
        <w:pStyle w:val="ConsPlusNormal"/>
        <w:jc w:val="right"/>
        <w:outlineLvl w:val="1"/>
      </w:pPr>
      <w:r w:rsidRPr="009132A1">
        <w:lastRenderedPageBreak/>
        <w:t>Приложение № 16</w:t>
      </w:r>
    </w:p>
    <w:p w:rsidR="00BF399D" w:rsidRPr="009132A1" w:rsidRDefault="00BF399D" w:rsidP="00BF399D">
      <w:pPr>
        <w:pStyle w:val="ConsPlusNormal"/>
        <w:jc w:val="right"/>
      </w:pPr>
      <w:r w:rsidRPr="009132A1">
        <w:t xml:space="preserve">к Учетной политике администрации </w:t>
      </w:r>
      <w:r w:rsidRPr="009132A1">
        <w:rPr>
          <w:i/>
        </w:rPr>
        <w:t>наименование муниципального образования</w:t>
      </w:r>
    </w:p>
    <w:p w:rsidR="00BF399D" w:rsidRPr="009132A1" w:rsidRDefault="00BF399D" w:rsidP="00BF399D">
      <w:pPr>
        <w:pStyle w:val="ConsPlusNormal"/>
        <w:jc w:val="right"/>
      </w:pPr>
      <w:r w:rsidRPr="009132A1">
        <w:t>для целей бухгалтерского (бюджетного) учета</w:t>
      </w:r>
    </w:p>
    <w:p w:rsidR="00BF399D" w:rsidRPr="009132A1" w:rsidRDefault="00BF399D" w:rsidP="00BF399D">
      <w:pPr>
        <w:pStyle w:val="ConsPlusNormal"/>
        <w:jc w:val="both"/>
      </w:pPr>
    </w:p>
    <w:p w:rsidR="00BF399D" w:rsidRPr="009132A1" w:rsidRDefault="00BF399D" w:rsidP="00BF399D">
      <w:pPr>
        <w:pStyle w:val="ConsPlusNormal"/>
        <w:jc w:val="center"/>
      </w:pPr>
      <w:bookmarkStart w:id="33" w:name="Par5168"/>
      <w:bookmarkEnd w:id="33"/>
      <w:r w:rsidRPr="009132A1">
        <w:rPr>
          <w:b/>
          <w:bCs/>
        </w:rPr>
        <w:t>Перечень лиц и суммы утвержденных лимитов</w:t>
      </w:r>
    </w:p>
    <w:p w:rsidR="00BF399D" w:rsidRPr="009132A1" w:rsidRDefault="00BF399D" w:rsidP="00BF399D">
      <w:pPr>
        <w:pStyle w:val="ConsPlusNormal"/>
        <w:jc w:val="center"/>
      </w:pPr>
      <w:r w:rsidRPr="009132A1">
        <w:rPr>
          <w:b/>
          <w:bCs/>
        </w:rPr>
        <w:t>по мобильной связи</w:t>
      </w:r>
    </w:p>
    <w:p w:rsidR="00BF399D" w:rsidRPr="009132A1" w:rsidRDefault="00BF399D" w:rsidP="00BF399D">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4252"/>
        <w:gridCol w:w="4535"/>
      </w:tblGrid>
      <w:tr w:rsidR="00BF399D" w:rsidRPr="009132A1" w:rsidTr="003743B6">
        <w:tc>
          <w:tcPr>
            <w:tcW w:w="85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 п/п</w:t>
            </w:r>
          </w:p>
        </w:tc>
        <w:tc>
          <w:tcPr>
            <w:tcW w:w="4252"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Должность</w:t>
            </w:r>
          </w:p>
        </w:tc>
        <w:tc>
          <w:tcPr>
            <w:tcW w:w="453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Лимит расходов по мобильной связи в месяц, руб.</w:t>
            </w:r>
          </w:p>
        </w:tc>
      </w:tr>
      <w:tr w:rsidR="00BF399D" w:rsidRPr="009132A1" w:rsidTr="003743B6">
        <w:tc>
          <w:tcPr>
            <w:tcW w:w="85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p>
        </w:tc>
        <w:tc>
          <w:tcPr>
            <w:tcW w:w="4252"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453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p>
        </w:tc>
      </w:tr>
      <w:tr w:rsidR="00BF399D" w:rsidRPr="009132A1" w:rsidTr="003743B6">
        <w:tc>
          <w:tcPr>
            <w:tcW w:w="85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p>
        </w:tc>
        <w:tc>
          <w:tcPr>
            <w:tcW w:w="4252"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453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p>
        </w:tc>
      </w:tr>
      <w:tr w:rsidR="00BF399D" w:rsidRPr="009132A1" w:rsidTr="003743B6">
        <w:tc>
          <w:tcPr>
            <w:tcW w:w="85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p>
        </w:tc>
        <w:tc>
          <w:tcPr>
            <w:tcW w:w="4252"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453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p>
        </w:tc>
      </w:tr>
      <w:tr w:rsidR="00BF399D" w:rsidRPr="009132A1" w:rsidTr="003743B6">
        <w:tc>
          <w:tcPr>
            <w:tcW w:w="85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p>
        </w:tc>
        <w:tc>
          <w:tcPr>
            <w:tcW w:w="4252"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453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p>
        </w:tc>
      </w:tr>
      <w:tr w:rsidR="00BF399D" w:rsidRPr="009132A1" w:rsidTr="003743B6">
        <w:tc>
          <w:tcPr>
            <w:tcW w:w="850"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p>
        </w:tc>
        <w:tc>
          <w:tcPr>
            <w:tcW w:w="4252"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453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p>
        </w:tc>
      </w:tr>
    </w:tbl>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right"/>
        <w:outlineLvl w:val="1"/>
        <w:sectPr w:rsidR="00BF399D" w:rsidRPr="009132A1" w:rsidSect="000E1CC9">
          <w:pgSz w:w="11906" w:h="16838"/>
          <w:pgMar w:top="1440" w:right="566" w:bottom="1440" w:left="1133" w:header="0" w:footer="794" w:gutter="0"/>
          <w:cols w:space="720"/>
          <w:noEndnote/>
          <w:docGrid w:linePitch="381"/>
        </w:sectPr>
      </w:pPr>
    </w:p>
    <w:p w:rsidR="00BF399D" w:rsidRPr="009132A1" w:rsidRDefault="00BF399D" w:rsidP="00BF399D">
      <w:pPr>
        <w:pStyle w:val="ConsPlusNormal"/>
        <w:jc w:val="right"/>
        <w:outlineLvl w:val="1"/>
      </w:pPr>
      <w:r w:rsidRPr="009132A1">
        <w:lastRenderedPageBreak/>
        <w:t>Приложение № 17</w:t>
      </w:r>
    </w:p>
    <w:p w:rsidR="00BF399D" w:rsidRPr="009132A1" w:rsidRDefault="00BF399D" w:rsidP="00BF399D">
      <w:pPr>
        <w:pStyle w:val="ConsPlusNormal"/>
        <w:jc w:val="right"/>
      </w:pPr>
      <w:r w:rsidRPr="009132A1">
        <w:t xml:space="preserve">к Учетной политике администрации </w:t>
      </w:r>
      <w:r w:rsidRPr="009132A1">
        <w:rPr>
          <w:i/>
        </w:rPr>
        <w:t>наименование муниципального образования</w:t>
      </w:r>
    </w:p>
    <w:p w:rsidR="00BF399D" w:rsidRPr="009132A1" w:rsidRDefault="00BF399D" w:rsidP="00BF399D">
      <w:pPr>
        <w:pStyle w:val="ConsPlusNormal"/>
        <w:jc w:val="right"/>
      </w:pPr>
      <w:r w:rsidRPr="009132A1">
        <w:t>для целей бухгалтерского (бюджетного) учета</w:t>
      </w:r>
    </w:p>
    <w:p w:rsidR="00BF399D" w:rsidRPr="009132A1" w:rsidRDefault="00BF399D" w:rsidP="00BF399D">
      <w:pPr>
        <w:pStyle w:val="ConsPlusNormal"/>
        <w:jc w:val="both"/>
      </w:pPr>
    </w:p>
    <w:p w:rsidR="00BF399D" w:rsidRPr="009132A1" w:rsidRDefault="00BF399D" w:rsidP="00BF399D">
      <w:pPr>
        <w:pStyle w:val="ConsPlusNormal"/>
        <w:jc w:val="center"/>
      </w:pPr>
      <w:bookmarkStart w:id="34" w:name="Par5198"/>
      <w:bookmarkEnd w:id="34"/>
      <w:r w:rsidRPr="009132A1">
        <w:rPr>
          <w:b/>
          <w:bCs/>
        </w:rPr>
        <w:t>Положение о комиссии по поступлению и выбытию активов</w:t>
      </w:r>
    </w:p>
    <w:p w:rsidR="00BF399D" w:rsidRPr="009132A1" w:rsidRDefault="00BF399D" w:rsidP="00BF399D">
      <w:pPr>
        <w:pStyle w:val="ConsPlusNormal"/>
        <w:jc w:val="both"/>
      </w:pPr>
    </w:p>
    <w:p w:rsidR="00BF399D" w:rsidRPr="009132A1" w:rsidRDefault="00BF399D" w:rsidP="00BF399D">
      <w:pPr>
        <w:pStyle w:val="ConsPlusNormal"/>
        <w:jc w:val="center"/>
        <w:outlineLvl w:val="2"/>
      </w:pPr>
      <w:r w:rsidRPr="009132A1">
        <w:rPr>
          <w:b/>
          <w:bCs/>
        </w:rPr>
        <w:t>1. Общие положения</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1.1. Настоящее положение разработано в соответствии с Инструкцией № 157н и Инструкцией № 162н.</w:t>
      </w:r>
    </w:p>
    <w:p w:rsidR="00BF399D" w:rsidRPr="009132A1" w:rsidRDefault="00BF399D" w:rsidP="00BF399D">
      <w:pPr>
        <w:pStyle w:val="ConsPlusNormal"/>
        <w:ind w:firstLine="540"/>
        <w:jc w:val="both"/>
      </w:pPr>
      <w:r w:rsidRPr="009132A1">
        <w:t>1.2. Состав комиссии по поступлению и выбытию активов (далее - комиссия) утверждается ежегодно, отдельным приказом руководителя.</w:t>
      </w:r>
    </w:p>
    <w:p w:rsidR="00BF399D" w:rsidRPr="009132A1" w:rsidRDefault="00BF399D" w:rsidP="00BF399D">
      <w:pPr>
        <w:pStyle w:val="ConsPlusNormal"/>
        <w:ind w:firstLine="540"/>
        <w:jc w:val="both"/>
      </w:pPr>
      <w:r w:rsidRPr="009132A1">
        <w:t>1.3. Комиссию возглавляет председатель, который осуществляет общее руководство деятельностью комиссии, обеспечивает коллегиальность в обсуждении спорных вопросов, распределяет обязанности и дает поручения членам комиссии.</w:t>
      </w:r>
    </w:p>
    <w:p w:rsidR="00BF399D" w:rsidRPr="009132A1" w:rsidRDefault="00BF399D" w:rsidP="00BF399D">
      <w:pPr>
        <w:pStyle w:val="ConsPlusNormal"/>
        <w:ind w:firstLine="540"/>
        <w:jc w:val="both"/>
      </w:pPr>
      <w:r w:rsidRPr="009132A1">
        <w:t>1.4. Комиссия проводит заседания по мере необходимости, но не реже одного раза в две недели.</w:t>
      </w:r>
    </w:p>
    <w:p w:rsidR="00BF399D" w:rsidRPr="009132A1" w:rsidRDefault="00BF399D" w:rsidP="00BF399D">
      <w:pPr>
        <w:pStyle w:val="ConsPlusNormal"/>
        <w:ind w:firstLine="540"/>
        <w:jc w:val="both"/>
      </w:pPr>
      <w:r w:rsidRPr="009132A1">
        <w:t>1.5. Срок рассмотрения комиссией представленных ей документов не должен превышать 14 календарных дней.</w:t>
      </w:r>
    </w:p>
    <w:p w:rsidR="00BF399D" w:rsidRPr="009132A1" w:rsidRDefault="00BF399D" w:rsidP="00BF399D">
      <w:pPr>
        <w:pStyle w:val="ConsPlusNormal"/>
        <w:ind w:firstLine="540"/>
        <w:jc w:val="both"/>
      </w:pPr>
      <w:r w:rsidRPr="009132A1">
        <w:t>1.6. Заседание комиссии правомочно при наличии на ее заседании не менее двух третей членов ее состава.</w:t>
      </w:r>
    </w:p>
    <w:p w:rsidR="00BF399D" w:rsidRPr="009132A1" w:rsidRDefault="00BF399D" w:rsidP="00BF399D">
      <w:pPr>
        <w:pStyle w:val="ConsPlusNormal"/>
        <w:ind w:firstLine="540"/>
        <w:jc w:val="both"/>
      </w:pPr>
      <w:r w:rsidRPr="009132A1">
        <w:t>1.7. В случае отсутствия у администрации работников, обладающих специальными знаниями, для участия в заседаниях комиссии могут приглашаться эксперты. Эксперты включаются в состав комиссии на добровольной основе.</w:t>
      </w:r>
    </w:p>
    <w:p w:rsidR="00BF399D" w:rsidRPr="009132A1" w:rsidRDefault="00BF399D" w:rsidP="00BF399D">
      <w:pPr>
        <w:pStyle w:val="ConsPlusNormal"/>
        <w:ind w:firstLine="540"/>
        <w:jc w:val="both"/>
      </w:pPr>
      <w:r w:rsidRPr="009132A1">
        <w:t>1.8. Если договором, заключенным с экспертом, участвующим в работе комиссии, предусмотрена возмездность оказания услуг эксперта, оплата его труда осуществляется за счет средств бюджета при их наличии (при отсутствии указанных средств договоры с экспертами не заключаются).</w:t>
      </w:r>
    </w:p>
    <w:p w:rsidR="00BF399D" w:rsidRPr="009132A1" w:rsidRDefault="00BF399D" w:rsidP="00BF399D">
      <w:pPr>
        <w:pStyle w:val="ConsPlusNormal"/>
        <w:ind w:firstLine="540"/>
        <w:jc w:val="both"/>
      </w:pPr>
      <w:r w:rsidRPr="009132A1">
        <w:t>1.9. Экспертом не может быть материально ответственное лицо администрации.</w:t>
      </w:r>
    </w:p>
    <w:p w:rsidR="00BF399D" w:rsidRPr="009132A1" w:rsidRDefault="00BF399D" w:rsidP="00BF399D">
      <w:pPr>
        <w:pStyle w:val="ConsPlusNormal"/>
        <w:ind w:firstLine="540"/>
        <w:jc w:val="both"/>
      </w:pPr>
      <w:r w:rsidRPr="009132A1">
        <w:t>1.10. Решение комиссии, принятое на заседании, оформляется протоколом, который подписывают председатель и члены комиссии, присутствовавшие на заседании.</w:t>
      </w:r>
    </w:p>
    <w:p w:rsidR="00BF399D" w:rsidRPr="009132A1" w:rsidRDefault="00BF399D" w:rsidP="00BF399D">
      <w:pPr>
        <w:pStyle w:val="ConsPlusNormal"/>
        <w:jc w:val="both"/>
      </w:pPr>
    </w:p>
    <w:p w:rsidR="00BF399D" w:rsidRPr="009132A1" w:rsidRDefault="00BF399D" w:rsidP="00BF399D">
      <w:pPr>
        <w:pStyle w:val="ConsPlusNormal"/>
        <w:jc w:val="center"/>
        <w:outlineLvl w:val="2"/>
      </w:pPr>
      <w:r w:rsidRPr="009132A1">
        <w:rPr>
          <w:b/>
          <w:bCs/>
        </w:rPr>
        <w:t>2. Принятие решений по поступлению активов</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2.1. В части поступления активов комиссия принимает решения по следующим вопросам:</w:t>
      </w:r>
    </w:p>
    <w:p w:rsidR="00BF399D" w:rsidRPr="009132A1" w:rsidRDefault="00BF399D" w:rsidP="00BF399D">
      <w:pPr>
        <w:pStyle w:val="ConsPlusNormal"/>
        <w:ind w:firstLine="540"/>
        <w:jc w:val="both"/>
      </w:pPr>
      <w:r w:rsidRPr="009132A1">
        <w:t>- об определении, к какой категории нефинансовых активов (основные средства, нематериальные активы или материальные запасы) относится поступившее имущество;</w:t>
      </w:r>
    </w:p>
    <w:p w:rsidR="00BF399D" w:rsidRPr="009132A1" w:rsidRDefault="00BF399D" w:rsidP="00BF399D">
      <w:pPr>
        <w:pStyle w:val="ConsPlusNormal"/>
        <w:ind w:firstLine="540"/>
        <w:jc w:val="both"/>
      </w:pPr>
      <w:r w:rsidRPr="009132A1">
        <w:t>- об определении первоначальной (фактической) стоимости поступивших объектов нефинансовых активов;</w:t>
      </w:r>
    </w:p>
    <w:p w:rsidR="00BF399D" w:rsidRPr="009132A1" w:rsidRDefault="00BF399D" w:rsidP="00BF399D">
      <w:pPr>
        <w:pStyle w:val="ConsPlusNormal"/>
        <w:ind w:firstLine="540"/>
        <w:jc w:val="both"/>
      </w:pPr>
      <w:r w:rsidRPr="009132A1">
        <w:lastRenderedPageBreak/>
        <w:t>- о сроках полезного использования поступивших объектов нефинансовых активов в целях принятия их к учету в составе основных средств и нематериальных активов и начисления по ним амортизации.</w:t>
      </w:r>
    </w:p>
    <w:p w:rsidR="00BF399D" w:rsidRPr="009132A1" w:rsidRDefault="00BF399D" w:rsidP="00BF399D">
      <w:pPr>
        <w:pStyle w:val="ConsPlusNormal"/>
        <w:ind w:firstLine="540"/>
        <w:jc w:val="both"/>
      </w:pPr>
      <w:r w:rsidRPr="009132A1">
        <w:t>2.2. Принятие решений об отнесении поступившего имущества к объектам основных средств осуществляется на основании Инструкции № 157н, других нормативных правовых актов.</w:t>
      </w:r>
    </w:p>
    <w:p w:rsidR="00BF399D" w:rsidRPr="009132A1" w:rsidRDefault="00BF399D" w:rsidP="00BF399D">
      <w:pPr>
        <w:pStyle w:val="ConsPlusNormal"/>
        <w:ind w:firstLine="540"/>
        <w:jc w:val="both"/>
      </w:pPr>
      <w:r w:rsidRPr="009132A1">
        <w:t>2.3. Принятие решений об отнесении поступившего имущества к объектам нематериальных активов или материальных запасов осуществляется на основании Инструкции № 157н, других нормативных правовых актов.</w:t>
      </w:r>
    </w:p>
    <w:p w:rsidR="00BF399D" w:rsidRPr="009132A1" w:rsidRDefault="00BF399D" w:rsidP="00BF399D">
      <w:pPr>
        <w:pStyle w:val="ConsPlusNormal"/>
        <w:ind w:firstLine="540"/>
        <w:jc w:val="both"/>
      </w:pPr>
      <w:r w:rsidRPr="009132A1">
        <w:t>2.4. Решение о первоначальной (фактической) стоимости объектов нефинансовых активов при их приобретении, сооружении, изготовлении (создании) принимается комиссией на основании контрактов, договоров, актов приемки-сдачи выполненных работ, счетов-фактур, накладных и других сопроводительных документов поставщика.</w:t>
      </w:r>
    </w:p>
    <w:p w:rsidR="00BF399D" w:rsidRPr="009132A1" w:rsidRDefault="00BF399D" w:rsidP="00BF399D">
      <w:pPr>
        <w:pStyle w:val="ConsPlusNormal"/>
        <w:ind w:firstLine="540"/>
        <w:jc w:val="both"/>
      </w:pPr>
      <w:r w:rsidRPr="009132A1">
        <w:t>2.5. Определение первоначальной (фактической) стоимости нефинансовых активов, поступивших по договорам дарения, пожертвования, оприходованных в виде излишков, выявленных при инвентаризации, осуществляется в соответствии с п. 25 Инструкции № 157н.</w:t>
      </w:r>
    </w:p>
    <w:p w:rsidR="00BF399D" w:rsidRPr="009132A1" w:rsidRDefault="00BF399D" w:rsidP="00BF399D">
      <w:pPr>
        <w:pStyle w:val="ConsPlusNormal"/>
        <w:ind w:firstLine="540"/>
        <w:jc w:val="both"/>
      </w:pPr>
      <w:r w:rsidRPr="009132A1">
        <w:t>2.6. Первоначальная (фактическая) стоимость нефинансовых активов при их безвозмездном получении от других организаций определяется на основании данных о первоначальной стоимости предыдущего балансодержателя, указанной в акте о приеме-передаче.</w:t>
      </w:r>
    </w:p>
    <w:p w:rsidR="00BF399D" w:rsidRPr="009132A1" w:rsidRDefault="00BF399D" w:rsidP="00BF399D">
      <w:pPr>
        <w:pStyle w:val="ConsPlusNormal"/>
        <w:ind w:firstLine="540"/>
        <w:jc w:val="both"/>
      </w:pPr>
      <w:r w:rsidRPr="009132A1">
        <w:t>2.7. В случае достройки, реконструкции, модернизации объектов основных средств производится увеличение их первоначальной стоимости. При приеме объектов основных средств из достройки, реконструкции, модернизации комиссией оформляется Акт приема-сдачи отремонтированных, реконструированных и модернизированных объектов основных средств (ф. 0504103).</w:t>
      </w:r>
    </w:p>
    <w:p w:rsidR="00BF399D" w:rsidRPr="009132A1" w:rsidRDefault="00BF399D" w:rsidP="00BF399D">
      <w:pPr>
        <w:pStyle w:val="ConsPlusNormal"/>
        <w:ind w:firstLine="540"/>
        <w:jc w:val="both"/>
      </w:pPr>
      <w:r w:rsidRPr="009132A1">
        <w:t>2.8. Поступление нефинансовых активов оформляется комиссией первичными документами в соответствии с Приказом Минфина России от 30.03.2015 № 52н.</w:t>
      </w:r>
    </w:p>
    <w:p w:rsidR="00BF399D" w:rsidRPr="009132A1" w:rsidRDefault="00BF399D" w:rsidP="00BF399D">
      <w:pPr>
        <w:pStyle w:val="ConsPlusNormal"/>
        <w:ind w:firstLine="540"/>
        <w:jc w:val="both"/>
      </w:pPr>
      <w:r w:rsidRPr="009132A1">
        <w:t>2.9. Решение о сроках полезного использования поступивших основных средств, нематериальных активов и начисления амортизации принимается комиссией в соответствии с п. 44 Инструкции № 157н, учетной политикой администрации, Классификацией основных средств, включаемых в амортизационные группы, утвержденной Постановлением Правительства РФ от 01.01.2002 № 1, документами производителя.</w:t>
      </w:r>
    </w:p>
    <w:p w:rsidR="00BF399D" w:rsidRPr="009132A1" w:rsidRDefault="00BF399D" w:rsidP="00BF399D">
      <w:pPr>
        <w:pStyle w:val="ConsPlusNormal"/>
        <w:ind w:firstLine="540"/>
        <w:jc w:val="both"/>
      </w:pPr>
      <w:r w:rsidRPr="009132A1">
        <w:t>По объектам основных средств, по которым отсутствует информация о сроках полезного использования в Классификации основных средств и документах производителя, комиссия принимает решение самостоятельно с учетом:</w:t>
      </w:r>
    </w:p>
    <w:p w:rsidR="00BF399D" w:rsidRPr="009132A1" w:rsidRDefault="00BF399D" w:rsidP="00BF399D">
      <w:pPr>
        <w:pStyle w:val="ConsPlusNormal"/>
        <w:ind w:firstLine="540"/>
        <w:jc w:val="both"/>
      </w:pPr>
      <w:r w:rsidRPr="009132A1">
        <w:t>- ожидаемого срока использования этого объекта в соответствии с ожидаемой производительностью или мощностью;</w:t>
      </w:r>
    </w:p>
    <w:p w:rsidR="00BF399D" w:rsidRPr="009132A1" w:rsidRDefault="00BF399D" w:rsidP="00BF399D">
      <w:pPr>
        <w:pStyle w:val="ConsPlusNormal"/>
        <w:ind w:firstLine="540"/>
        <w:jc w:val="both"/>
      </w:pPr>
      <w:r w:rsidRPr="009132A1">
        <w:t>- ожидаемого физического износа, зависящего от режима эксплуатации, естественных условий и влияния агрессивной среды, системы проведения ремонта;</w:t>
      </w:r>
    </w:p>
    <w:p w:rsidR="00BF399D" w:rsidRPr="009132A1" w:rsidRDefault="00BF399D" w:rsidP="00BF399D">
      <w:pPr>
        <w:pStyle w:val="ConsPlusNormal"/>
        <w:ind w:firstLine="540"/>
        <w:jc w:val="both"/>
      </w:pPr>
      <w:r w:rsidRPr="009132A1">
        <w:t>- нормативно-правовых и других ограничений использования этого объекта;</w:t>
      </w:r>
    </w:p>
    <w:p w:rsidR="00BF399D" w:rsidRPr="009132A1" w:rsidRDefault="00BF399D" w:rsidP="00BF399D">
      <w:pPr>
        <w:pStyle w:val="ConsPlusNormal"/>
        <w:ind w:firstLine="540"/>
        <w:jc w:val="both"/>
      </w:pPr>
      <w:r w:rsidRPr="009132A1">
        <w:lastRenderedPageBreak/>
        <w:t>- гарантийного срока использования объекта;</w:t>
      </w:r>
    </w:p>
    <w:p w:rsidR="00BF399D" w:rsidRPr="009132A1" w:rsidRDefault="00BF399D" w:rsidP="00BF399D">
      <w:pPr>
        <w:pStyle w:val="ConsPlusNormal"/>
        <w:ind w:firstLine="540"/>
        <w:jc w:val="both"/>
      </w:pPr>
      <w:r w:rsidRPr="009132A1">
        <w:t>- сроков фактической эксплуатации и ранее начисленной суммы амортизации - для объектов, безвозмездно полученных от учреждений, государственных и муниципальных организаций.</w:t>
      </w:r>
    </w:p>
    <w:p w:rsidR="00BF399D" w:rsidRPr="009132A1" w:rsidRDefault="00BF399D" w:rsidP="00BF399D">
      <w:pPr>
        <w:pStyle w:val="ConsPlusNormal"/>
        <w:ind w:firstLine="540"/>
        <w:jc w:val="both"/>
      </w:pPr>
      <w:r w:rsidRPr="009132A1">
        <w:t>2.10. В случаях изменения первоначально принятых нормативных показателей функционирования объекта основных средств, в том числе в результате проведенной достройки, дооборудования, реконструкции или модернизации, срок полезного использования по этому объекту комиссией пересматривается.</w:t>
      </w:r>
    </w:p>
    <w:p w:rsidR="00BF399D" w:rsidRPr="009132A1" w:rsidRDefault="00BF399D" w:rsidP="00BF399D">
      <w:pPr>
        <w:pStyle w:val="ConsPlusNormal"/>
        <w:ind w:firstLine="540"/>
        <w:jc w:val="both"/>
      </w:pPr>
      <w:r w:rsidRPr="009132A1">
        <w:t>2.11. Присвоенный объекту инвентарный номер наносится материально ответственным лицом в присутствии уполномоченного члена комиссии в порядке, определенном учетной политикой администрации.</w:t>
      </w:r>
    </w:p>
    <w:p w:rsidR="00BF399D" w:rsidRPr="009132A1" w:rsidRDefault="00BF399D" w:rsidP="00BF399D">
      <w:pPr>
        <w:pStyle w:val="ConsPlusNormal"/>
        <w:jc w:val="both"/>
      </w:pPr>
    </w:p>
    <w:p w:rsidR="00BF399D" w:rsidRPr="009132A1" w:rsidRDefault="00BF399D" w:rsidP="00BF399D">
      <w:pPr>
        <w:pStyle w:val="ConsPlusNormal"/>
        <w:jc w:val="center"/>
        <w:outlineLvl w:val="2"/>
      </w:pPr>
      <w:r w:rsidRPr="009132A1">
        <w:rPr>
          <w:b/>
          <w:bCs/>
        </w:rPr>
        <w:t>3. Принятие решений по выбытию (списанию)</w:t>
      </w:r>
    </w:p>
    <w:p w:rsidR="00BF399D" w:rsidRPr="009132A1" w:rsidRDefault="00BF399D" w:rsidP="00BF399D">
      <w:pPr>
        <w:pStyle w:val="ConsPlusNormal"/>
        <w:jc w:val="center"/>
      </w:pPr>
      <w:r w:rsidRPr="009132A1">
        <w:rPr>
          <w:b/>
          <w:bCs/>
        </w:rPr>
        <w:t>активов и задолженности</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3.1. В части выбытия (списания) активов и задолженности комиссия принимает решения по следующим вопросам:</w:t>
      </w:r>
    </w:p>
    <w:p w:rsidR="00BF399D" w:rsidRPr="009132A1" w:rsidRDefault="00BF399D" w:rsidP="00BF399D">
      <w:pPr>
        <w:pStyle w:val="ConsPlusNormal"/>
        <w:ind w:firstLine="540"/>
        <w:jc w:val="both"/>
      </w:pPr>
      <w:r w:rsidRPr="009132A1">
        <w:t>- о выбытии (списании) нефинансовых активов (в том числе объектов стоимостью до 3000 руб. включительно, учитываемых на забалансовом счете 21);</w:t>
      </w:r>
    </w:p>
    <w:p w:rsidR="00BF399D" w:rsidRPr="009132A1" w:rsidRDefault="00BF399D" w:rsidP="00BF399D">
      <w:pPr>
        <w:pStyle w:val="ConsPlusNormal"/>
        <w:ind w:firstLine="540"/>
        <w:jc w:val="both"/>
      </w:pPr>
      <w:r w:rsidRPr="009132A1">
        <w:t>- пригодности для дальнейшего использования отдельных узлов, деталей, конструкций и материалов, полученных в результате списания объектов основных средств;</w:t>
      </w:r>
    </w:p>
    <w:p w:rsidR="00BF399D" w:rsidRPr="009132A1" w:rsidRDefault="00BF399D" w:rsidP="00BF399D">
      <w:pPr>
        <w:pStyle w:val="ConsPlusNormal"/>
        <w:ind w:firstLine="540"/>
        <w:jc w:val="both"/>
      </w:pPr>
      <w:r w:rsidRPr="009132A1">
        <w:t>- частичной ликвидации (разукомплектации) основных средств;</w:t>
      </w:r>
    </w:p>
    <w:p w:rsidR="00BF399D" w:rsidRPr="009132A1" w:rsidRDefault="00BF399D" w:rsidP="00BF399D">
      <w:pPr>
        <w:pStyle w:val="ConsPlusNormal"/>
        <w:ind w:firstLine="540"/>
        <w:jc w:val="both"/>
      </w:pPr>
      <w:r w:rsidRPr="009132A1">
        <w:t>- выбытии периодических изданий, учитываемых на забалансовом счете 23;</w:t>
      </w:r>
    </w:p>
    <w:p w:rsidR="00BF399D" w:rsidRPr="009132A1" w:rsidRDefault="00BF399D" w:rsidP="00BF399D">
      <w:pPr>
        <w:pStyle w:val="ConsPlusNormal"/>
        <w:ind w:firstLine="540"/>
        <w:jc w:val="both"/>
      </w:pPr>
      <w:r w:rsidRPr="009132A1">
        <w:t>- списании задолженности с забалансового счета 04.</w:t>
      </w:r>
    </w:p>
    <w:p w:rsidR="00BF399D" w:rsidRPr="009132A1" w:rsidRDefault="00BF399D" w:rsidP="00BF399D">
      <w:pPr>
        <w:pStyle w:val="ConsPlusNormal"/>
        <w:ind w:firstLine="540"/>
        <w:jc w:val="both"/>
      </w:pPr>
      <w:r w:rsidRPr="009132A1">
        <w:t>3.2. Решение о выбытии имущества администрации принимается в случае, если:</w:t>
      </w:r>
    </w:p>
    <w:p w:rsidR="00BF399D" w:rsidRPr="009132A1" w:rsidRDefault="00BF399D" w:rsidP="00BF399D">
      <w:pPr>
        <w:pStyle w:val="ConsPlusNormal"/>
        <w:ind w:firstLine="540"/>
        <w:jc w:val="both"/>
      </w:pPr>
      <w:r w:rsidRPr="009132A1">
        <w:t>- имущество непригодно для дальнейшего использования вследствие полной или частичной утраты потребительских свойств, в том числе физического или морального износа;</w:t>
      </w:r>
    </w:p>
    <w:p w:rsidR="00BF399D" w:rsidRPr="009132A1" w:rsidRDefault="00BF399D" w:rsidP="00BF399D">
      <w:pPr>
        <w:pStyle w:val="ConsPlusNormal"/>
        <w:ind w:firstLine="540"/>
        <w:jc w:val="both"/>
      </w:pPr>
      <w:r w:rsidRPr="009132A1">
        <w:t>- имущество выбыло из владения, пользования, распоряжения вследствие гибели или уничтожения, в том числе помимо воли администрации (хищения, недостачи, порчи, выявленных при инвентаризации);</w:t>
      </w:r>
    </w:p>
    <w:p w:rsidR="00BF399D" w:rsidRPr="009132A1" w:rsidRDefault="00BF399D" w:rsidP="00BF399D">
      <w:pPr>
        <w:pStyle w:val="ConsPlusNormal"/>
        <w:ind w:firstLine="540"/>
        <w:jc w:val="both"/>
      </w:pPr>
      <w:r w:rsidRPr="009132A1">
        <w:t>- имущество передается другому государственному (муниципальному) учреждению, органу государственной власти, органу местного самоуправления, государственному (муниципальному) предприятию;</w:t>
      </w:r>
    </w:p>
    <w:p w:rsidR="00BF399D" w:rsidRPr="009132A1" w:rsidRDefault="00BF399D" w:rsidP="00BF399D">
      <w:pPr>
        <w:pStyle w:val="ConsPlusNormal"/>
        <w:ind w:firstLine="540"/>
        <w:jc w:val="both"/>
      </w:pPr>
      <w:r w:rsidRPr="009132A1">
        <w:t>- в других случаях прекращения права оперативного управления, предусмотренных законодательством РФ.</w:t>
      </w:r>
    </w:p>
    <w:p w:rsidR="00BF399D" w:rsidRPr="009132A1" w:rsidRDefault="00BF399D" w:rsidP="00BF399D">
      <w:pPr>
        <w:pStyle w:val="ConsPlusNormal"/>
        <w:ind w:firstLine="540"/>
        <w:jc w:val="both"/>
      </w:pPr>
      <w:r w:rsidRPr="009132A1">
        <w:t>3.3. Решение о списании имущества и задолженности принимается комиссией после проведения следующих мероприятий:</w:t>
      </w:r>
    </w:p>
    <w:p w:rsidR="00BF399D" w:rsidRPr="009132A1" w:rsidRDefault="00BF399D" w:rsidP="00BF399D">
      <w:pPr>
        <w:pStyle w:val="ConsPlusNormal"/>
        <w:ind w:firstLine="540"/>
        <w:jc w:val="both"/>
      </w:pPr>
      <w:r w:rsidRPr="009132A1">
        <w:t>- осмотра имущества, подлежащего списанию, с учетом данных, содержащихся в учетно-технической и иной документации;</w:t>
      </w:r>
    </w:p>
    <w:p w:rsidR="00BF399D" w:rsidRPr="009132A1" w:rsidRDefault="00BF399D" w:rsidP="00BF399D">
      <w:pPr>
        <w:pStyle w:val="ConsPlusNormal"/>
        <w:ind w:firstLine="540"/>
        <w:jc w:val="both"/>
      </w:pPr>
      <w:r w:rsidRPr="009132A1">
        <w:t>- принятия решения по вопросу о пригодности дальнейшего использования имущества, возможности и эффективности его восстановления;</w:t>
      </w:r>
    </w:p>
    <w:p w:rsidR="00BF399D" w:rsidRPr="009132A1" w:rsidRDefault="00BF399D" w:rsidP="00BF399D">
      <w:pPr>
        <w:pStyle w:val="ConsPlusNormal"/>
        <w:ind w:firstLine="540"/>
        <w:jc w:val="both"/>
      </w:pPr>
      <w:r w:rsidRPr="009132A1">
        <w:lastRenderedPageBreak/>
        <w:t>- принятия решения о возможности использования отдельных узлов, деталей, конструкций и материалов от списания имущества;</w:t>
      </w:r>
    </w:p>
    <w:p w:rsidR="00BF399D" w:rsidRPr="009132A1" w:rsidRDefault="00BF399D" w:rsidP="00BF399D">
      <w:pPr>
        <w:pStyle w:val="ConsPlusNormal"/>
        <w:ind w:firstLine="540"/>
        <w:jc w:val="both"/>
      </w:pPr>
      <w:r w:rsidRPr="009132A1">
        <w:t>- установления причин списания имущества: физический и (или) моральный износ, нарушение условий содержания и (или) эксплуатации, авария, стихийное бедствие, длительное неиспользование имущества, иные причины;</w:t>
      </w:r>
    </w:p>
    <w:p w:rsidR="00BF399D" w:rsidRPr="009132A1" w:rsidRDefault="00BF399D" w:rsidP="00BF399D">
      <w:pPr>
        <w:pStyle w:val="ConsPlusNormal"/>
        <w:ind w:firstLine="540"/>
        <w:jc w:val="both"/>
      </w:pPr>
      <w:r w:rsidRPr="009132A1">
        <w:t>- установления лиц, виновных в списании имущества, до истечения срока его полезного использования;</w:t>
      </w:r>
    </w:p>
    <w:p w:rsidR="00BF399D" w:rsidRPr="009132A1" w:rsidRDefault="00BF399D" w:rsidP="00BF399D">
      <w:pPr>
        <w:pStyle w:val="ConsPlusNormal"/>
        <w:ind w:firstLine="540"/>
        <w:jc w:val="both"/>
      </w:pPr>
      <w:r w:rsidRPr="009132A1">
        <w:t>- проверки документов, необходимых для списания задолженности неплатежеспособных дебиторов.</w:t>
      </w:r>
    </w:p>
    <w:p w:rsidR="00BF399D" w:rsidRPr="009132A1" w:rsidRDefault="00BF399D" w:rsidP="00BF399D">
      <w:pPr>
        <w:pStyle w:val="ConsPlusNormal"/>
        <w:ind w:firstLine="540"/>
        <w:jc w:val="both"/>
      </w:pPr>
      <w:r w:rsidRPr="009132A1">
        <w:t>3.4. Выбытие (списание) нефинансовых активов оформляется документами в соответствии с Приказом Минфина России от 30.03.2015 № 52н.</w:t>
      </w:r>
    </w:p>
    <w:p w:rsidR="00BF399D" w:rsidRPr="009132A1" w:rsidRDefault="00BF399D" w:rsidP="00BF399D">
      <w:pPr>
        <w:pStyle w:val="ConsPlusNormal"/>
        <w:ind w:firstLine="540"/>
        <w:jc w:val="both"/>
      </w:pPr>
      <w:r w:rsidRPr="009132A1">
        <w:t>3.5. Оформленный комиссией акт о списании имущества утверждается руководителем после соответствующего согласования.</w:t>
      </w:r>
    </w:p>
    <w:p w:rsidR="00BF399D" w:rsidRPr="009132A1" w:rsidRDefault="00BF399D" w:rsidP="00BF399D">
      <w:pPr>
        <w:pStyle w:val="ConsPlusNormal"/>
        <w:ind w:firstLine="540"/>
        <w:jc w:val="both"/>
      </w:pPr>
      <w:r w:rsidRPr="009132A1">
        <w:t>3.6. До утверждения в установленном порядке акта о списании реализация мероприятий, предусмотренных актом о списании, не допускается.</w:t>
      </w:r>
    </w:p>
    <w:p w:rsidR="00BF399D" w:rsidRPr="009132A1" w:rsidRDefault="00BF399D" w:rsidP="00BF399D">
      <w:pPr>
        <w:pStyle w:val="ConsPlusNormal"/>
        <w:ind w:firstLine="540"/>
        <w:jc w:val="both"/>
      </w:pPr>
      <w:r w:rsidRPr="009132A1">
        <w:t>Реализация таких мероприятий осуществляется Администрацией самостоятельно либо с привлечением третьих лиц на основании заключенного договора (контракта) и подтверждается комиссией.</w:t>
      </w: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right"/>
        <w:outlineLvl w:val="1"/>
        <w:sectPr w:rsidR="00BF399D" w:rsidRPr="009132A1" w:rsidSect="000E1CC9">
          <w:pgSz w:w="11906" w:h="16838"/>
          <w:pgMar w:top="1440" w:right="566" w:bottom="1440" w:left="1133" w:header="0" w:footer="850" w:gutter="0"/>
          <w:cols w:space="720"/>
          <w:noEndnote/>
          <w:docGrid w:linePitch="381"/>
        </w:sectPr>
      </w:pPr>
    </w:p>
    <w:p w:rsidR="00BF399D" w:rsidRPr="009132A1" w:rsidRDefault="00BF399D" w:rsidP="00BF399D">
      <w:pPr>
        <w:pStyle w:val="ConsPlusNormal"/>
        <w:jc w:val="right"/>
        <w:outlineLvl w:val="1"/>
      </w:pPr>
      <w:r w:rsidRPr="009132A1">
        <w:lastRenderedPageBreak/>
        <w:t>Приложение № 18</w:t>
      </w:r>
    </w:p>
    <w:p w:rsidR="00BF399D" w:rsidRPr="009132A1" w:rsidRDefault="00BF399D" w:rsidP="00BF399D">
      <w:pPr>
        <w:pStyle w:val="ConsPlusNormal"/>
        <w:jc w:val="right"/>
      </w:pPr>
      <w:r w:rsidRPr="009132A1">
        <w:t xml:space="preserve">к Учетной политике администрации </w:t>
      </w:r>
      <w:r w:rsidRPr="009132A1">
        <w:rPr>
          <w:i/>
        </w:rPr>
        <w:t>наименование муниципального образования</w:t>
      </w:r>
    </w:p>
    <w:p w:rsidR="00BF399D" w:rsidRPr="009132A1" w:rsidRDefault="00BF399D" w:rsidP="00BF399D">
      <w:pPr>
        <w:pStyle w:val="ConsPlusNormal"/>
        <w:jc w:val="right"/>
      </w:pPr>
      <w:r w:rsidRPr="009132A1">
        <w:t>для целей бухгалтерского (бюджетного) учета</w:t>
      </w:r>
    </w:p>
    <w:p w:rsidR="00BF399D" w:rsidRPr="009132A1" w:rsidRDefault="00BF399D" w:rsidP="00BF399D">
      <w:pPr>
        <w:pStyle w:val="ConsPlusNormal"/>
        <w:jc w:val="both"/>
      </w:pPr>
    </w:p>
    <w:p w:rsidR="00BF399D" w:rsidRPr="009132A1" w:rsidRDefault="00BF399D" w:rsidP="00BF399D">
      <w:pPr>
        <w:pStyle w:val="ConsPlusNormal"/>
        <w:jc w:val="center"/>
      </w:pPr>
      <w:bookmarkStart w:id="35" w:name="Par5270"/>
      <w:bookmarkEnd w:id="35"/>
      <w:r w:rsidRPr="009132A1">
        <w:rPr>
          <w:b/>
          <w:bCs/>
        </w:rPr>
        <w:t>Положение о внутреннем финансовом контроле</w:t>
      </w:r>
    </w:p>
    <w:p w:rsidR="00BF399D" w:rsidRPr="009132A1" w:rsidRDefault="00BF399D" w:rsidP="00BF399D">
      <w:pPr>
        <w:pStyle w:val="ConsPlusNormal"/>
        <w:jc w:val="both"/>
      </w:pPr>
    </w:p>
    <w:p w:rsidR="00BF399D" w:rsidRPr="009132A1" w:rsidRDefault="00BF399D" w:rsidP="00BF399D">
      <w:pPr>
        <w:pStyle w:val="ConsPlusNormal"/>
        <w:jc w:val="center"/>
        <w:outlineLvl w:val="2"/>
      </w:pPr>
      <w:r w:rsidRPr="009132A1">
        <w:rPr>
          <w:b/>
          <w:bCs/>
        </w:rPr>
        <w:t>1. Общие положения</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1.1. Настоящее Положение разработано в соответствии с требованиями Федерального закона № 402-ФЗ, Инструкции № 157н, Инструкции № 162н.</w:t>
      </w:r>
    </w:p>
    <w:p w:rsidR="00BF399D" w:rsidRPr="009132A1" w:rsidRDefault="00BF399D" w:rsidP="00BF399D">
      <w:pPr>
        <w:pStyle w:val="ConsPlusNormal"/>
        <w:ind w:firstLine="540"/>
        <w:jc w:val="both"/>
      </w:pPr>
      <w:r w:rsidRPr="009132A1">
        <w:t>1.2. Настоящее Положение определяет:</w:t>
      </w:r>
    </w:p>
    <w:p w:rsidR="00BF399D" w:rsidRPr="009132A1" w:rsidRDefault="00BF399D" w:rsidP="00BF399D">
      <w:pPr>
        <w:pStyle w:val="ConsPlusNormal"/>
        <w:ind w:firstLine="540"/>
        <w:jc w:val="both"/>
      </w:pPr>
      <w:r w:rsidRPr="009132A1">
        <w:t>- цели, задачи и объекты внутреннего финансового контроля администрации;</w:t>
      </w:r>
    </w:p>
    <w:p w:rsidR="00BF399D" w:rsidRPr="009132A1" w:rsidRDefault="00BF399D" w:rsidP="00BF399D">
      <w:pPr>
        <w:pStyle w:val="ConsPlusNormal"/>
        <w:ind w:firstLine="540"/>
        <w:jc w:val="both"/>
      </w:pPr>
      <w:r w:rsidRPr="009132A1">
        <w:t>- организацию внутреннего финансового контроля в администрации;</w:t>
      </w:r>
    </w:p>
    <w:p w:rsidR="00BF399D" w:rsidRPr="009132A1" w:rsidRDefault="00BF399D" w:rsidP="00BF399D">
      <w:pPr>
        <w:pStyle w:val="ConsPlusNormal"/>
        <w:ind w:firstLine="540"/>
        <w:jc w:val="both"/>
      </w:pPr>
      <w:r w:rsidRPr="009132A1">
        <w:t>- обязанности и права внутрипроверочной (инвентаризационной) комиссии при проведении контрольных мероприятий;</w:t>
      </w:r>
    </w:p>
    <w:p w:rsidR="00BF399D" w:rsidRPr="009132A1" w:rsidRDefault="00BF399D" w:rsidP="00BF399D">
      <w:pPr>
        <w:pStyle w:val="ConsPlusNormal"/>
        <w:ind w:firstLine="540"/>
        <w:jc w:val="both"/>
      </w:pPr>
      <w:r w:rsidRPr="009132A1">
        <w:t>- порядок оформления результатов проверки финансово-хозяйственной деятельности (далее - ФХД) администрации.</w:t>
      </w:r>
    </w:p>
    <w:p w:rsidR="00BF399D" w:rsidRPr="009132A1" w:rsidRDefault="00BF399D" w:rsidP="00BF399D">
      <w:pPr>
        <w:pStyle w:val="ConsPlusNormal"/>
        <w:ind w:firstLine="540"/>
        <w:jc w:val="both"/>
      </w:pPr>
      <w:r w:rsidRPr="009132A1">
        <w:t>1.3. Целью внутреннего финансового контроля является обеспечение соблюдения законодательства Российской Федерации, нормативных правовых актов и иных актов (далее - НПА), регулирующих финансово-хозяйственную деятельность администрации.</w:t>
      </w:r>
    </w:p>
    <w:p w:rsidR="00BF399D" w:rsidRPr="009132A1" w:rsidRDefault="00BF399D" w:rsidP="00BF399D">
      <w:pPr>
        <w:pStyle w:val="ConsPlusNormal"/>
        <w:ind w:firstLine="540"/>
        <w:jc w:val="both"/>
      </w:pPr>
      <w:r w:rsidRPr="009132A1">
        <w:t>1.4. Задачи внутреннего финансового контроля:</w:t>
      </w:r>
    </w:p>
    <w:p w:rsidR="00BF399D" w:rsidRPr="009132A1" w:rsidRDefault="00BF399D" w:rsidP="00BF399D">
      <w:pPr>
        <w:pStyle w:val="ConsPlusNormal"/>
        <w:ind w:firstLine="540"/>
        <w:jc w:val="both"/>
      </w:pPr>
      <w:r w:rsidRPr="009132A1">
        <w:t>- установление соответствия проводимых финансово-хозяйственных операций требованиям НПА и учетной политики администрации;</w:t>
      </w:r>
    </w:p>
    <w:p w:rsidR="00BF399D" w:rsidRPr="009132A1" w:rsidRDefault="00BF399D" w:rsidP="00BF399D">
      <w:pPr>
        <w:pStyle w:val="ConsPlusNormal"/>
        <w:ind w:firstLine="540"/>
        <w:jc w:val="both"/>
      </w:pPr>
      <w:r w:rsidRPr="009132A1">
        <w:t>- установление полноты и достоверности отражения совершенных финансово-хозяйственных операций в учете и отчетности администрации;</w:t>
      </w:r>
    </w:p>
    <w:p w:rsidR="00BF399D" w:rsidRPr="009132A1" w:rsidRDefault="00BF399D" w:rsidP="00BF399D">
      <w:pPr>
        <w:pStyle w:val="ConsPlusNormal"/>
        <w:ind w:firstLine="540"/>
        <w:jc w:val="both"/>
      </w:pPr>
      <w:r w:rsidRPr="009132A1">
        <w:t>- предупреждение и пресечение финансовых нарушений в процессе финансово-хозяйственной деятельности администрации;</w:t>
      </w:r>
    </w:p>
    <w:p w:rsidR="00BF399D" w:rsidRPr="009132A1" w:rsidRDefault="00BF399D" w:rsidP="00BF399D">
      <w:pPr>
        <w:pStyle w:val="ConsPlusNormal"/>
        <w:ind w:firstLine="540"/>
        <w:jc w:val="both"/>
      </w:pPr>
      <w:r w:rsidRPr="009132A1">
        <w:t>- осуществление контроля за сохранностью имущества администрации.</w:t>
      </w:r>
    </w:p>
    <w:p w:rsidR="00BF399D" w:rsidRPr="009132A1" w:rsidRDefault="00BF399D" w:rsidP="00BF399D">
      <w:pPr>
        <w:pStyle w:val="ConsPlusNormal"/>
        <w:ind w:firstLine="540"/>
        <w:jc w:val="both"/>
      </w:pPr>
      <w:r w:rsidRPr="009132A1">
        <w:t>1.5. Объекты внутреннего финансового контроля:</w:t>
      </w:r>
    </w:p>
    <w:p w:rsidR="00BF399D" w:rsidRPr="009132A1" w:rsidRDefault="00BF399D" w:rsidP="00BF399D">
      <w:pPr>
        <w:pStyle w:val="ConsPlusNormal"/>
        <w:ind w:firstLine="540"/>
        <w:jc w:val="both"/>
      </w:pPr>
      <w:r w:rsidRPr="009132A1">
        <w:t>- плановые документы (сметы и иные плановые документы администрации);</w:t>
      </w:r>
    </w:p>
    <w:p w:rsidR="00BF399D" w:rsidRPr="009132A1" w:rsidRDefault="00BF399D" w:rsidP="00BF399D">
      <w:pPr>
        <w:pStyle w:val="ConsPlusNormal"/>
        <w:ind w:firstLine="540"/>
        <w:jc w:val="both"/>
      </w:pPr>
      <w:r w:rsidRPr="009132A1">
        <w:t>- договоры (контракты) на приобретение товаров (работ, услуг);</w:t>
      </w:r>
    </w:p>
    <w:p w:rsidR="00BF399D" w:rsidRPr="009132A1" w:rsidRDefault="00BF399D" w:rsidP="00BF399D">
      <w:pPr>
        <w:pStyle w:val="ConsPlusNormal"/>
        <w:ind w:firstLine="540"/>
        <w:jc w:val="both"/>
      </w:pPr>
      <w:r w:rsidRPr="009132A1">
        <w:t>- приказы (распоряжения) руководителя администрации;</w:t>
      </w:r>
    </w:p>
    <w:p w:rsidR="00BF399D" w:rsidRPr="009132A1" w:rsidRDefault="00BF399D" w:rsidP="00BF399D">
      <w:pPr>
        <w:pStyle w:val="ConsPlusNormal"/>
        <w:ind w:firstLine="540"/>
        <w:jc w:val="both"/>
      </w:pPr>
      <w:r w:rsidRPr="009132A1">
        <w:t>- первичные учетные документы и регистры учета;</w:t>
      </w:r>
    </w:p>
    <w:p w:rsidR="00BF399D" w:rsidRPr="009132A1" w:rsidRDefault="00BF399D" w:rsidP="00BF399D">
      <w:pPr>
        <w:pStyle w:val="ConsPlusNormal"/>
        <w:ind w:firstLine="540"/>
        <w:jc w:val="both"/>
      </w:pPr>
      <w:r w:rsidRPr="009132A1">
        <w:t>- хозяйственные операции, отраженные в учете администрации;</w:t>
      </w:r>
    </w:p>
    <w:p w:rsidR="00BF399D" w:rsidRPr="009132A1" w:rsidRDefault="00BF399D" w:rsidP="00BF399D">
      <w:pPr>
        <w:pStyle w:val="ConsPlusNormal"/>
        <w:ind w:firstLine="540"/>
        <w:jc w:val="both"/>
      </w:pPr>
      <w:r w:rsidRPr="009132A1">
        <w:t>- бухгалтерская (бюджетная, финансовая), налоговая, статистическая и иная отчетность администрации;</w:t>
      </w:r>
    </w:p>
    <w:p w:rsidR="00BF399D" w:rsidRPr="009132A1" w:rsidRDefault="00BF399D" w:rsidP="00BF399D">
      <w:pPr>
        <w:pStyle w:val="ConsPlusNormal"/>
        <w:ind w:firstLine="540"/>
        <w:jc w:val="both"/>
      </w:pPr>
      <w:r w:rsidRPr="009132A1">
        <w:t>- иные объекты по распоряжению руководителя администрации.</w:t>
      </w:r>
    </w:p>
    <w:p w:rsidR="00BF399D" w:rsidRPr="009132A1" w:rsidRDefault="00BF399D" w:rsidP="00BF399D">
      <w:pPr>
        <w:pStyle w:val="ConsPlusNormal"/>
        <w:jc w:val="both"/>
      </w:pPr>
    </w:p>
    <w:p w:rsidR="00BF399D" w:rsidRPr="009132A1" w:rsidRDefault="00BF399D" w:rsidP="00BF399D">
      <w:pPr>
        <w:pStyle w:val="ConsPlusNormal"/>
        <w:jc w:val="center"/>
        <w:outlineLvl w:val="2"/>
      </w:pPr>
      <w:r w:rsidRPr="009132A1">
        <w:rPr>
          <w:b/>
          <w:bCs/>
        </w:rPr>
        <w:t>2. Организация внутреннего финансового контроля</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2.1. Ответственность за организацию внутреннего финансового контроля возлагается на руководителя администрации.</w:t>
      </w:r>
    </w:p>
    <w:p w:rsidR="00BF399D" w:rsidRPr="009132A1" w:rsidRDefault="00BF399D" w:rsidP="00BF399D">
      <w:pPr>
        <w:pStyle w:val="ConsPlusNormal"/>
        <w:ind w:firstLine="540"/>
        <w:jc w:val="both"/>
      </w:pPr>
      <w:r w:rsidRPr="009132A1">
        <w:lastRenderedPageBreak/>
        <w:t>2.2. Внутренний финансовый контроль в администрации осуществляют:</w:t>
      </w:r>
    </w:p>
    <w:p w:rsidR="00BF399D" w:rsidRPr="009132A1" w:rsidRDefault="00BF399D" w:rsidP="00BF399D">
      <w:pPr>
        <w:pStyle w:val="ConsPlusNormal"/>
        <w:ind w:firstLine="540"/>
        <w:jc w:val="both"/>
      </w:pPr>
      <w:r w:rsidRPr="009132A1">
        <w:t>1) должностные лица (работники администрации);</w:t>
      </w:r>
    </w:p>
    <w:p w:rsidR="00BF399D" w:rsidRPr="009132A1" w:rsidRDefault="00BF399D" w:rsidP="00BF399D">
      <w:pPr>
        <w:pStyle w:val="ConsPlusNormal"/>
        <w:ind w:firstLine="540"/>
        <w:jc w:val="both"/>
      </w:pPr>
      <w:r w:rsidRPr="009132A1">
        <w:t>2) постоянно действующая внутрипроверочная (инвентаризационная) комиссия.</w:t>
      </w:r>
    </w:p>
    <w:p w:rsidR="00BF399D" w:rsidRPr="009132A1" w:rsidRDefault="00BF399D" w:rsidP="00BF399D">
      <w:pPr>
        <w:pStyle w:val="ConsPlusNormal"/>
        <w:ind w:firstLine="540"/>
        <w:jc w:val="both"/>
      </w:pPr>
      <w:r w:rsidRPr="009132A1">
        <w:t>2.3. Внутренний финансовый контроль в администрации осуществляется в следующих видах:</w:t>
      </w:r>
    </w:p>
    <w:p w:rsidR="00BF399D" w:rsidRPr="009132A1" w:rsidRDefault="00BF399D" w:rsidP="00BF399D">
      <w:pPr>
        <w:pStyle w:val="ConsPlusNormal"/>
        <w:ind w:firstLine="540"/>
        <w:jc w:val="both"/>
      </w:pPr>
      <w:r w:rsidRPr="009132A1">
        <w:t>1) предварительный контроль - мероприятия, направленные на предупреждение и пресечение ошибок и (или) незаконных действий должностных лиц администрации до совершения факта хозяйственной жизни администрации;</w:t>
      </w:r>
    </w:p>
    <w:p w:rsidR="00BF399D" w:rsidRPr="009132A1" w:rsidRDefault="00BF399D" w:rsidP="00BF399D">
      <w:pPr>
        <w:pStyle w:val="ConsPlusNormal"/>
        <w:ind w:firstLine="540"/>
        <w:jc w:val="both"/>
      </w:pPr>
      <w:r w:rsidRPr="009132A1">
        <w:t>2) последующий контроль - мероприятия, направленные на установление законности действий должностных лиц администрации после совершения факта хозяйственной жизни.</w:t>
      </w:r>
    </w:p>
    <w:p w:rsidR="00BF399D" w:rsidRPr="009132A1" w:rsidRDefault="00BF399D" w:rsidP="00BF399D">
      <w:pPr>
        <w:pStyle w:val="ConsPlusNormal"/>
        <w:ind w:firstLine="540"/>
        <w:jc w:val="both"/>
      </w:pPr>
      <w:r w:rsidRPr="009132A1">
        <w:t>Предварительный контроль в администрации осуществляют должностные лица (работники администрации) в соответствии с должностными (функциональными) обязанностями в процессе жизнедеятельности администрации.</w:t>
      </w:r>
    </w:p>
    <w:p w:rsidR="00BF399D" w:rsidRPr="009132A1" w:rsidRDefault="00BF399D" w:rsidP="00BF399D">
      <w:pPr>
        <w:pStyle w:val="ConsPlusNormal"/>
        <w:ind w:firstLine="540"/>
        <w:jc w:val="both"/>
      </w:pPr>
      <w:r w:rsidRPr="009132A1">
        <w:t>К мероприятиям предварительного контроля относятся:</w:t>
      </w:r>
    </w:p>
    <w:p w:rsidR="00BF399D" w:rsidRPr="009132A1" w:rsidRDefault="00BF399D" w:rsidP="00BF399D">
      <w:pPr>
        <w:pStyle w:val="ConsPlusNormal"/>
        <w:ind w:firstLine="540"/>
        <w:jc w:val="both"/>
      </w:pPr>
      <w:r w:rsidRPr="009132A1">
        <w:t>- проверка документов администрации до совершения хозяйственных операций в соответствии графиком документооборота;</w:t>
      </w:r>
    </w:p>
    <w:p w:rsidR="00BF399D" w:rsidRPr="009132A1" w:rsidRDefault="00BF399D" w:rsidP="00BF399D">
      <w:pPr>
        <w:pStyle w:val="ConsPlusNormal"/>
        <w:ind w:firstLine="540"/>
        <w:jc w:val="both"/>
      </w:pPr>
      <w:r w:rsidRPr="009132A1">
        <w:t>- контроль за приемом обязательств администрации в пределах смет;</w:t>
      </w:r>
    </w:p>
    <w:p w:rsidR="00BF399D" w:rsidRPr="009132A1" w:rsidRDefault="00BF399D" w:rsidP="00BF399D">
      <w:pPr>
        <w:pStyle w:val="ConsPlusNormal"/>
        <w:ind w:firstLine="540"/>
        <w:jc w:val="both"/>
      </w:pPr>
      <w:r w:rsidRPr="009132A1">
        <w:t>- проверка законности и экономической целесообразности проектов заключаемых контрактов (договоров);</w:t>
      </w:r>
    </w:p>
    <w:p w:rsidR="00BF399D" w:rsidRPr="009132A1" w:rsidRDefault="00BF399D" w:rsidP="00BF399D">
      <w:pPr>
        <w:pStyle w:val="ConsPlusNormal"/>
        <w:ind w:firstLine="540"/>
        <w:jc w:val="both"/>
      </w:pPr>
      <w:r w:rsidRPr="009132A1">
        <w:t>- проверка проектов приказов руководителя администрации;</w:t>
      </w:r>
    </w:p>
    <w:p w:rsidR="00BF399D" w:rsidRPr="009132A1" w:rsidRDefault="00BF399D" w:rsidP="00BF399D">
      <w:pPr>
        <w:pStyle w:val="ConsPlusNormal"/>
        <w:ind w:firstLine="540"/>
        <w:jc w:val="both"/>
      </w:pPr>
      <w:r w:rsidRPr="009132A1">
        <w:t>- проверка бухгалтерской (бюджетной), финансовой, статистической, налоговой и другой отчетности до утверждения или подписания.</w:t>
      </w:r>
    </w:p>
    <w:p w:rsidR="00BF399D" w:rsidRPr="009132A1" w:rsidRDefault="00BF399D" w:rsidP="00BF399D">
      <w:pPr>
        <w:pStyle w:val="ConsPlusNormal"/>
        <w:ind w:firstLine="540"/>
        <w:jc w:val="both"/>
      </w:pPr>
      <w:r w:rsidRPr="009132A1">
        <w:t>Последующий контроль в администрации осуществляется:</w:t>
      </w:r>
    </w:p>
    <w:p w:rsidR="00BF399D" w:rsidRPr="009132A1" w:rsidRDefault="00BF399D" w:rsidP="00BF399D">
      <w:pPr>
        <w:pStyle w:val="ConsPlusNormal"/>
        <w:ind w:firstLine="540"/>
        <w:jc w:val="both"/>
      </w:pPr>
      <w:r w:rsidRPr="009132A1">
        <w:t>- должностными лицами (работниками администрации) в соответствии со своими должностными (функциональными) обязанностями в процессе жизнедеятельности администрации;</w:t>
      </w:r>
    </w:p>
    <w:p w:rsidR="00BF399D" w:rsidRPr="009132A1" w:rsidRDefault="00BF399D" w:rsidP="00BF399D">
      <w:pPr>
        <w:pStyle w:val="ConsPlusNormal"/>
        <w:ind w:firstLine="540"/>
        <w:jc w:val="both"/>
      </w:pPr>
      <w:r w:rsidRPr="009132A1">
        <w:t>- внутрипроверочной (инвентаризационной) комиссией.</w:t>
      </w:r>
    </w:p>
    <w:p w:rsidR="00BF399D" w:rsidRPr="009132A1" w:rsidRDefault="00BF399D" w:rsidP="00BF399D">
      <w:pPr>
        <w:pStyle w:val="ConsPlusNormal"/>
        <w:ind w:firstLine="540"/>
        <w:jc w:val="both"/>
      </w:pPr>
      <w:r w:rsidRPr="009132A1">
        <w:t>К мероприятиям последующего контроля со стороны должностных лиц администрации относятся:</w:t>
      </w:r>
    </w:p>
    <w:p w:rsidR="00BF399D" w:rsidRPr="009132A1" w:rsidRDefault="00BF399D" w:rsidP="00BF399D">
      <w:pPr>
        <w:pStyle w:val="ConsPlusNormal"/>
        <w:ind w:firstLine="540"/>
        <w:jc w:val="both"/>
      </w:pPr>
      <w:r w:rsidRPr="009132A1">
        <w:t>- проверка первичных документов администрации после совершения хозяйственных операций в соответствии с графиком документооборота;</w:t>
      </w:r>
    </w:p>
    <w:p w:rsidR="00BF399D" w:rsidRPr="009132A1" w:rsidRDefault="00BF399D" w:rsidP="00BF399D">
      <w:pPr>
        <w:pStyle w:val="ConsPlusNormal"/>
        <w:ind w:firstLine="540"/>
        <w:jc w:val="both"/>
      </w:pPr>
      <w:r w:rsidRPr="009132A1">
        <w:t>- анализ исполнения плановых документов;</w:t>
      </w:r>
    </w:p>
    <w:p w:rsidR="00BF399D" w:rsidRPr="009132A1" w:rsidRDefault="00BF399D" w:rsidP="00BF399D">
      <w:pPr>
        <w:pStyle w:val="ConsPlusNormal"/>
        <w:ind w:firstLine="540"/>
        <w:jc w:val="both"/>
      </w:pPr>
      <w:r w:rsidRPr="009132A1">
        <w:t>- проверка наличия имущества администрации;</w:t>
      </w:r>
    </w:p>
    <w:p w:rsidR="00BF399D" w:rsidRPr="009132A1" w:rsidRDefault="00BF399D" w:rsidP="00BF399D">
      <w:pPr>
        <w:pStyle w:val="ConsPlusNormal"/>
        <w:ind w:firstLine="540"/>
        <w:jc w:val="both"/>
      </w:pPr>
      <w:r w:rsidRPr="009132A1">
        <w:t>- проверка достоверности отражения хозяйственных операций в учете и отчетности администрации.</w:t>
      </w:r>
    </w:p>
    <w:p w:rsidR="00BF399D" w:rsidRPr="009132A1" w:rsidRDefault="00BF399D" w:rsidP="00BF399D">
      <w:pPr>
        <w:pStyle w:val="ConsPlusNormal"/>
        <w:ind w:firstLine="540"/>
        <w:jc w:val="both"/>
      </w:pPr>
      <w:r w:rsidRPr="009132A1">
        <w:t>К мероприятиям последующего контроля со стороны внутрипроверочной (инвентаризационной) комиссии администрации относятся:</w:t>
      </w:r>
    </w:p>
    <w:p w:rsidR="00BF399D" w:rsidRPr="009132A1" w:rsidRDefault="00BF399D" w:rsidP="00BF399D">
      <w:pPr>
        <w:pStyle w:val="ConsPlusNormal"/>
        <w:ind w:firstLine="540"/>
        <w:jc w:val="both"/>
      </w:pPr>
      <w:r w:rsidRPr="009132A1">
        <w:t>- проверка финансово-хозяйственной деятельности администрации;</w:t>
      </w:r>
    </w:p>
    <w:p w:rsidR="00BF399D" w:rsidRPr="009132A1" w:rsidRDefault="00BF399D" w:rsidP="00BF399D">
      <w:pPr>
        <w:pStyle w:val="ConsPlusNormal"/>
        <w:ind w:firstLine="540"/>
        <w:jc w:val="both"/>
      </w:pPr>
      <w:r w:rsidRPr="009132A1">
        <w:t>- инвентаризация имущества и обязательств администрации &lt;1&gt;.</w:t>
      </w:r>
    </w:p>
    <w:p w:rsidR="00BF399D" w:rsidRPr="009132A1" w:rsidRDefault="00BF399D" w:rsidP="00BF399D">
      <w:pPr>
        <w:pStyle w:val="ConsPlusNormal"/>
        <w:ind w:firstLine="540"/>
        <w:jc w:val="both"/>
      </w:pPr>
      <w:r w:rsidRPr="009132A1">
        <w:t>--------------------------------</w:t>
      </w:r>
    </w:p>
    <w:p w:rsidR="00BF399D" w:rsidRPr="009132A1" w:rsidRDefault="00BF399D" w:rsidP="00BF399D">
      <w:pPr>
        <w:pStyle w:val="ConsPlusNormal"/>
        <w:ind w:firstLine="540"/>
        <w:jc w:val="both"/>
      </w:pPr>
      <w:bookmarkStart w:id="36" w:name="Par5323"/>
      <w:bookmarkEnd w:id="36"/>
      <w:r w:rsidRPr="009132A1">
        <w:lastRenderedPageBreak/>
        <w:t>&lt;1&gt; Инвентаризация имущества и обязательств администрации осуществляется в соответствии с Положением об инвентаризации имущества и обязательств администрации (приложение № 19 к настоящей Учетной политике).</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2.4. Внутрипроверочная (инвентаризационная) комиссия проводит плановые и внеплановые проверки ФХД администрации.</w:t>
      </w:r>
    </w:p>
    <w:p w:rsidR="00BF399D" w:rsidRPr="009132A1" w:rsidRDefault="00BF399D" w:rsidP="00BF399D">
      <w:pPr>
        <w:pStyle w:val="ConsPlusNormal"/>
        <w:ind w:firstLine="540"/>
        <w:jc w:val="both"/>
      </w:pPr>
      <w:r w:rsidRPr="009132A1">
        <w:t>Периодичность проведения проверок ФХД:</w:t>
      </w:r>
    </w:p>
    <w:p w:rsidR="00BF399D" w:rsidRPr="009132A1" w:rsidRDefault="00BF399D" w:rsidP="00BF399D">
      <w:pPr>
        <w:pStyle w:val="ConsPlusNormal"/>
        <w:ind w:firstLine="540"/>
        <w:jc w:val="both"/>
      </w:pPr>
      <w:r w:rsidRPr="009132A1">
        <w:t>- плановые проверки - один раз в полгода в соответствии с утвержденным руководителем администрации планом контрольных мероприятий на соответствующий год;</w:t>
      </w:r>
    </w:p>
    <w:p w:rsidR="00BF399D" w:rsidRPr="009132A1" w:rsidRDefault="00BF399D" w:rsidP="00BF399D">
      <w:pPr>
        <w:pStyle w:val="ConsPlusNormal"/>
        <w:ind w:firstLine="540"/>
        <w:jc w:val="both"/>
      </w:pPr>
      <w:r w:rsidRPr="009132A1">
        <w:t>- внеплановые проверки - по мере необходимости.</w:t>
      </w:r>
    </w:p>
    <w:p w:rsidR="00BF399D" w:rsidRPr="009132A1" w:rsidRDefault="00BF399D" w:rsidP="00BF399D">
      <w:pPr>
        <w:pStyle w:val="ConsPlusNormal"/>
        <w:ind w:firstLine="540"/>
        <w:jc w:val="both"/>
      </w:pPr>
      <w:r w:rsidRPr="009132A1">
        <w:t>2.5. Состав постоянно действующей внутрипроверочной (инвентаризационной) комиссии утверждается приказом руководителя администрации ежегодно. В приказе утверждаются: председатель комиссии, члены комиссии, срок действия полномочий комиссии.</w:t>
      </w:r>
    </w:p>
    <w:p w:rsidR="00BF399D" w:rsidRPr="009132A1" w:rsidRDefault="00BF399D" w:rsidP="00BF399D">
      <w:pPr>
        <w:pStyle w:val="ConsPlusNormal"/>
        <w:ind w:firstLine="540"/>
        <w:jc w:val="both"/>
      </w:pPr>
      <w:r w:rsidRPr="009132A1">
        <w:t>2.6 Проверка ФХД администрации назначается приказом руководителя администрации, в котором указываются: тема проверки, проверяемый период, срок проведения проверки, состав комиссии.</w:t>
      </w:r>
    </w:p>
    <w:p w:rsidR="00BF399D" w:rsidRPr="009132A1" w:rsidRDefault="00BF399D" w:rsidP="00BF399D">
      <w:pPr>
        <w:pStyle w:val="ConsPlusNormal"/>
        <w:ind w:firstLine="540"/>
        <w:jc w:val="both"/>
      </w:pPr>
      <w:r w:rsidRPr="009132A1">
        <w:t xml:space="preserve">2.7. Внутрипроверочная (инвентаризационная) комиссия в своей деятельности руководствуется действующим законодательством Российской Федерации и </w:t>
      </w:r>
      <w:r w:rsidRPr="009132A1">
        <w:rPr>
          <w:i/>
        </w:rPr>
        <w:t>наименование муниципального образования</w:t>
      </w:r>
      <w:r w:rsidRPr="009132A1">
        <w:t>, иными нормативными правовыми актами, настоящим Положением.</w:t>
      </w:r>
    </w:p>
    <w:p w:rsidR="00BF399D" w:rsidRPr="009132A1" w:rsidRDefault="00BF399D" w:rsidP="00BF399D">
      <w:pPr>
        <w:pStyle w:val="ConsPlusNormal"/>
        <w:jc w:val="both"/>
      </w:pPr>
    </w:p>
    <w:p w:rsidR="00BF399D" w:rsidRPr="009132A1" w:rsidRDefault="00BF399D" w:rsidP="00BF399D">
      <w:pPr>
        <w:pStyle w:val="ConsPlusNormal"/>
        <w:jc w:val="center"/>
        <w:outlineLvl w:val="2"/>
      </w:pPr>
      <w:r w:rsidRPr="009132A1">
        <w:rPr>
          <w:b/>
          <w:bCs/>
        </w:rPr>
        <w:t>3. Обязанности и права внутрипроверочной</w:t>
      </w:r>
    </w:p>
    <w:p w:rsidR="00BF399D" w:rsidRPr="009132A1" w:rsidRDefault="00BF399D" w:rsidP="00BF399D">
      <w:pPr>
        <w:pStyle w:val="ConsPlusNormal"/>
        <w:jc w:val="center"/>
      </w:pPr>
      <w:r w:rsidRPr="009132A1">
        <w:rPr>
          <w:b/>
          <w:bCs/>
        </w:rPr>
        <w:t>(инвентаризационной) комиссии</w:t>
      </w:r>
    </w:p>
    <w:p w:rsidR="00BF399D" w:rsidRPr="009132A1" w:rsidRDefault="00BF399D" w:rsidP="00BF399D">
      <w:pPr>
        <w:pStyle w:val="ConsPlusNormal"/>
        <w:jc w:val="center"/>
      </w:pPr>
      <w:r w:rsidRPr="009132A1">
        <w:rPr>
          <w:b/>
          <w:bCs/>
        </w:rPr>
        <w:t>при проведении контрольных мероприятий</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3.1. Председатель внутрипроверочной (инвентаризационной) комиссии перед началом контрольных мероприятий подготавливает план (программу) работы, проводит инструктаж с членами комиссии и организует изучение ими законодательства Российской Федерации, нормативных правовых актов, регулирующих финансовую и хозяйственную деятельность администрации, ознакомляет членов комиссии с материалами предыдущих ревизий и проверок.</w:t>
      </w:r>
    </w:p>
    <w:p w:rsidR="00BF399D" w:rsidRPr="009132A1" w:rsidRDefault="00BF399D" w:rsidP="00BF399D">
      <w:pPr>
        <w:pStyle w:val="ConsPlusNormal"/>
        <w:ind w:firstLine="540"/>
        <w:jc w:val="both"/>
      </w:pPr>
      <w:r w:rsidRPr="009132A1">
        <w:t>3.2. Председатель комиссии обязан:</w:t>
      </w:r>
    </w:p>
    <w:p w:rsidR="00BF399D" w:rsidRPr="009132A1" w:rsidRDefault="00BF399D" w:rsidP="00BF399D">
      <w:pPr>
        <w:pStyle w:val="ConsPlusNormal"/>
        <w:ind w:firstLine="540"/>
        <w:jc w:val="both"/>
      </w:pPr>
      <w:r w:rsidRPr="009132A1">
        <w:t>- определить методы и способы проведения контрольных мероприятий;</w:t>
      </w:r>
    </w:p>
    <w:p w:rsidR="00BF399D" w:rsidRPr="009132A1" w:rsidRDefault="00BF399D" w:rsidP="00BF399D">
      <w:pPr>
        <w:pStyle w:val="ConsPlusNormal"/>
        <w:ind w:firstLine="540"/>
        <w:jc w:val="both"/>
      </w:pPr>
      <w:r w:rsidRPr="009132A1">
        <w:t>- распределить направления проведения контрольных мероприятий между членами комиссии;</w:t>
      </w:r>
    </w:p>
    <w:p w:rsidR="00BF399D" w:rsidRPr="009132A1" w:rsidRDefault="00BF399D" w:rsidP="00BF399D">
      <w:pPr>
        <w:pStyle w:val="ConsPlusNormal"/>
        <w:ind w:firstLine="540"/>
        <w:jc w:val="both"/>
      </w:pPr>
      <w:r w:rsidRPr="009132A1">
        <w:t>- быть принципиальным, соблюдать профессиональную этику и конфиденциальность;</w:t>
      </w:r>
    </w:p>
    <w:p w:rsidR="00BF399D" w:rsidRPr="009132A1" w:rsidRDefault="00BF399D" w:rsidP="00BF399D">
      <w:pPr>
        <w:pStyle w:val="ConsPlusNormal"/>
        <w:ind w:firstLine="540"/>
        <w:jc w:val="both"/>
      </w:pPr>
      <w:r w:rsidRPr="009132A1">
        <w:t>- организовать проведение контрольных мероприятий в администрации согласно утвержденному плану (программе);</w:t>
      </w:r>
    </w:p>
    <w:p w:rsidR="00BF399D" w:rsidRPr="009132A1" w:rsidRDefault="00BF399D" w:rsidP="00BF399D">
      <w:pPr>
        <w:pStyle w:val="ConsPlusNormal"/>
        <w:ind w:firstLine="540"/>
        <w:jc w:val="both"/>
      </w:pPr>
      <w:r w:rsidRPr="009132A1">
        <w:t>- осуществлять общее руководство членами комиссии в процессе проведения контрольных мероприятий;</w:t>
      </w:r>
    </w:p>
    <w:p w:rsidR="00BF399D" w:rsidRPr="009132A1" w:rsidRDefault="00BF399D" w:rsidP="00BF399D">
      <w:pPr>
        <w:pStyle w:val="ConsPlusNormal"/>
        <w:ind w:firstLine="540"/>
        <w:jc w:val="both"/>
      </w:pPr>
      <w:r w:rsidRPr="009132A1">
        <w:lastRenderedPageBreak/>
        <w:t>- обеспечить сохранность полученных документов, отчетов и других материалов, проверяемых в ходе контрольных мероприятий.</w:t>
      </w:r>
    </w:p>
    <w:p w:rsidR="00BF399D" w:rsidRPr="009132A1" w:rsidRDefault="00BF399D" w:rsidP="00BF399D">
      <w:pPr>
        <w:pStyle w:val="ConsPlusNormal"/>
        <w:ind w:firstLine="540"/>
        <w:jc w:val="both"/>
      </w:pPr>
      <w:r w:rsidRPr="009132A1">
        <w:t>Председатель комиссии имеет право:</w:t>
      </w:r>
    </w:p>
    <w:p w:rsidR="00BF399D" w:rsidRPr="009132A1" w:rsidRDefault="00BF399D" w:rsidP="00BF399D">
      <w:pPr>
        <w:pStyle w:val="ConsPlusNormal"/>
        <w:ind w:firstLine="540"/>
        <w:jc w:val="both"/>
      </w:pPr>
      <w:r w:rsidRPr="009132A1">
        <w:t>- проходить во все здания и помещения, занимаемые объектом внутреннего финансового контроля, с учетом ограничений, установленных законодательством;</w:t>
      </w:r>
    </w:p>
    <w:p w:rsidR="00BF399D" w:rsidRPr="009132A1" w:rsidRDefault="00BF399D" w:rsidP="00BF399D">
      <w:pPr>
        <w:pStyle w:val="ConsPlusNormal"/>
        <w:ind w:firstLine="540"/>
        <w:jc w:val="both"/>
      </w:pPr>
      <w:r w:rsidRPr="009132A1">
        <w:t>- давать указания должностным лицам о предоставлении комиссии необходимых для проверки документов и сведений (информации);</w:t>
      </w:r>
    </w:p>
    <w:p w:rsidR="00BF399D" w:rsidRPr="009132A1" w:rsidRDefault="00BF399D" w:rsidP="00BF399D">
      <w:pPr>
        <w:pStyle w:val="ConsPlusNormal"/>
        <w:ind w:firstLine="540"/>
        <w:jc w:val="both"/>
      </w:pPr>
      <w:r w:rsidRPr="009132A1">
        <w:t>- получать от должностных, а также материально ответственных лиц администрации письменные объяснения по вопросам, возникающим в ходе проведения контрольных мероприятий, копии документов, связанных с осуществлением финансовых, хозяйственных операций объекта внутреннего финансового контроля;</w:t>
      </w:r>
    </w:p>
    <w:p w:rsidR="00BF399D" w:rsidRPr="009132A1" w:rsidRDefault="00BF399D" w:rsidP="00BF399D">
      <w:pPr>
        <w:pStyle w:val="ConsPlusNormal"/>
        <w:ind w:firstLine="540"/>
        <w:jc w:val="both"/>
      </w:pPr>
      <w:r w:rsidRPr="009132A1">
        <w:t>- привлекать сотрудников администрации к проведению контрольных мероприятий, служебных проверок по согласованию с руководителем администрации;</w:t>
      </w:r>
    </w:p>
    <w:p w:rsidR="00BF399D" w:rsidRPr="009132A1" w:rsidRDefault="00BF399D" w:rsidP="00BF399D">
      <w:pPr>
        <w:pStyle w:val="ConsPlusNormal"/>
        <w:ind w:firstLine="540"/>
        <w:jc w:val="both"/>
      </w:pPr>
      <w:r w:rsidRPr="009132A1">
        <w:t>- вносить предложения об устранении выявленных в ходе проведения контрольных мероприятий нарушений и недостатков.</w:t>
      </w:r>
    </w:p>
    <w:p w:rsidR="00BF399D" w:rsidRPr="009132A1" w:rsidRDefault="00BF399D" w:rsidP="00BF399D">
      <w:pPr>
        <w:pStyle w:val="ConsPlusNormal"/>
        <w:ind w:firstLine="540"/>
        <w:jc w:val="both"/>
      </w:pPr>
      <w:r w:rsidRPr="009132A1">
        <w:t>Члены комиссии обязаны:</w:t>
      </w:r>
    </w:p>
    <w:p w:rsidR="00BF399D" w:rsidRPr="009132A1" w:rsidRDefault="00BF399D" w:rsidP="00BF399D">
      <w:pPr>
        <w:pStyle w:val="ConsPlusNormal"/>
        <w:ind w:firstLine="540"/>
        <w:jc w:val="both"/>
      </w:pPr>
      <w:r w:rsidRPr="009132A1">
        <w:t>- быть принципиальными, соблюдать профессиональную этику и конфиденциальность;</w:t>
      </w:r>
    </w:p>
    <w:p w:rsidR="00BF399D" w:rsidRPr="009132A1" w:rsidRDefault="00BF399D" w:rsidP="00BF399D">
      <w:pPr>
        <w:pStyle w:val="ConsPlusNormal"/>
        <w:ind w:firstLine="540"/>
        <w:jc w:val="both"/>
      </w:pPr>
      <w:r w:rsidRPr="009132A1">
        <w:t>- проводить контрольные мероприятия администрации в соответствии с утвержденным планом (программой);</w:t>
      </w:r>
    </w:p>
    <w:p w:rsidR="00BF399D" w:rsidRPr="009132A1" w:rsidRDefault="00BF399D" w:rsidP="00BF399D">
      <w:pPr>
        <w:pStyle w:val="ConsPlusNormal"/>
        <w:ind w:firstLine="540"/>
        <w:jc w:val="both"/>
      </w:pPr>
      <w:r w:rsidRPr="009132A1">
        <w:t>- незамедлительно докладывать председателю комиссии о выявленных в процессе контрольных мероприятий нарушениях и злоупотреблениях;</w:t>
      </w:r>
    </w:p>
    <w:p w:rsidR="00BF399D" w:rsidRPr="009132A1" w:rsidRDefault="00BF399D" w:rsidP="00BF399D">
      <w:pPr>
        <w:pStyle w:val="ConsPlusNormal"/>
        <w:ind w:firstLine="540"/>
        <w:jc w:val="both"/>
      </w:pPr>
      <w:r w:rsidRPr="009132A1">
        <w:t>- обеспечить сохранность полученных документов, отчетов и других материалов, проверяемых в ходе контрольных мероприятий.</w:t>
      </w:r>
    </w:p>
    <w:p w:rsidR="00BF399D" w:rsidRPr="009132A1" w:rsidRDefault="00BF399D" w:rsidP="00BF399D">
      <w:pPr>
        <w:pStyle w:val="ConsPlusNormal"/>
        <w:ind w:firstLine="540"/>
        <w:jc w:val="both"/>
      </w:pPr>
      <w:r w:rsidRPr="009132A1">
        <w:t>Члены комиссии имеют право:</w:t>
      </w:r>
    </w:p>
    <w:p w:rsidR="00BF399D" w:rsidRPr="009132A1" w:rsidRDefault="00BF399D" w:rsidP="00BF399D">
      <w:pPr>
        <w:pStyle w:val="ConsPlusNormal"/>
        <w:ind w:firstLine="540"/>
        <w:jc w:val="both"/>
      </w:pPr>
      <w:r w:rsidRPr="009132A1">
        <w:t>- проходить во все здания и помещения, занимаемые объектом внутреннего финансового контроля, с учетом ограничений, установленных законодательством;</w:t>
      </w:r>
    </w:p>
    <w:p w:rsidR="00BF399D" w:rsidRPr="009132A1" w:rsidRDefault="00BF399D" w:rsidP="00BF399D">
      <w:pPr>
        <w:pStyle w:val="ConsPlusNormal"/>
        <w:ind w:firstLine="540"/>
        <w:jc w:val="both"/>
      </w:pPr>
      <w:r w:rsidRPr="009132A1">
        <w:t>- ходатайствовать перед председателем комиссии о предоставлении им необходимых для проверки документов и сведений (информации).</w:t>
      </w:r>
    </w:p>
    <w:p w:rsidR="00BF399D" w:rsidRPr="009132A1" w:rsidRDefault="00BF399D" w:rsidP="00BF399D">
      <w:pPr>
        <w:pStyle w:val="ConsPlusNormal"/>
        <w:ind w:firstLine="540"/>
        <w:jc w:val="both"/>
      </w:pPr>
      <w:r w:rsidRPr="009132A1">
        <w:t>3.3. Руководитель и проверяемые должностные лица администрации в процессе контрольных мероприятий обязаны:</w:t>
      </w:r>
    </w:p>
    <w:p w:rsidR="00BF399D" w:rsidRPr="009132A1" w:rsidRDefault="00BF399D" w:rsidP="00BF399D">
      <w:pPr>
        <w:pStyle w:val="ConsPlusNormal"/>
        <w:ind w:firstLine="540"/>
        <w:jc w:val="both"/>
      </w:pPr>
      <w:r w:rsidRPr="009132A1">
        <w:t>- предоставить внутрипроверочной (инвентаризационной) комиссии помещение, оборудованное персональным компьютером и обеспечивающее сохранность переданных документов;</w:t>
      </w:r>
    </w:p>
    <w:p w:rsidR="00BF399D" w:rsidRPr="009132A1" w:rsidRDefault="00BF399D" w:rsidP="00BF399D">
      <w:pPr>
        <w:pStyle w:val="ConsPlusNormal"/>
        <w:ind w:firstLine="540"/>
        <w:jc w:val="both"/>
      </w:pPr>
      <w:r w:rsidRPr="009132A1">
        <w:t>- оказывать содействие в проведении контрольных мероприятий;</w:t>
      </w:r>
    </w:p>
    <w:p w:rsidR="00BF399D" w:rsidRPr="009132A1" w:rsidRDefault="00BF399D" w:rsidP="00BF399D">
      <w:pPr>
        <w:pStyle w:val="ConsPlusNormal"/>
        <w:ind w:firstLine="540"/>
        <w:jc w:val="both"/>
      </w:pPr>
      <w:r w:rsidRPr="009132A1">
        <w:t>- представлять по требованию председателя комиссии и в установленные им сроки документы, необходимые для проверки;</w:t>
      </w:r>
    </w:p>
    <w:p w:rsidR="00BF399D" w:rsidRPr="009132A1" w:rsidRDefault="00BF399D" w:rsidP="00BF399D">
      <w:pPr>
        <w:pStyle w:val="ConsPlusNormal"/>
        <w:ind w:firstLine="540"/>
        <w:jc w:val="both"/>
      </w:pPr>
      <w:r w:rsidRPr="009132A1">
        <w:t>- давать справки и объяснения в устной и письменной форме по вопросам, возникающим в ходе проведения контрольных мероприятий.</w:t>
      </w:r>
    </w:p>
    <w:p w:rsidR="00BF399D" w:rsidRPr="009132A1" w:rsidRDefault="00BF399D" w:rsidP="00BF399D">
      <w:pPr>
        <w:pStyle w:val="ConsPlusNormal"/>
        <w:ind w:firstLine="540"/>
        <w:jc w:val="both"/>
      </w:pPr>
      <w:r w:rsidRPr="009132A1">
        <w:lastRenderedPageBreak/>
        <w:t>3.4. Внутрипроверочная (инвентаризационная) комиссия несет ответственность за качественное проведение контрольных мероприятий в соответствии с законодательством Российской Федерации.</w:t>
      </w:r>
    </w:p>
    <w:p w:rsidR="00BF399D" w:rsidRPr="009132A1" w:rsidRDefault="00BF399D" w:rsidP="00BF399D">
      <w:pPr>
        <w:pStyle w:val="ConsPlusNormal"/>
        <w:ind w:firstLine="540"/>
        <w:jc w:val="both"/>
      </w:pPr>
      <w:r w:rsidRPr="009132A1">
        <w:t>3.5. Состав комиссии освобождается от выполнения своих функциональных обязанностей по основной занимаемой должности на весь срок проведения контрольных мероприятий.</w:t>
      </w:r>
    </w:p>
    <w:p w:rsidR="00BF399D" w:rsidRPr="009132A1" w:rsidRDefault="00BF399D" w:rsidP="00BF399D">
      <w:pPr>
        <w:pStyle w:val="ConsPlusNormal"/>
        <w:jc w:val="both"/>
      </w:pPr>
    </w:p>
    <w:p w:rsidR="00BF399D" w:rsidRPr="009132A1" w:rsidRDefault="00BF399D" w:rsidP="00BF399D">
      <w:pPr>
        <w:pStyle w:val="ConsPlusNormal"/>
        <w:jc w:val="center"/>
        <w:outlineLvl w:val="2"/>
      </w:pPr>
      <w:r w:rsidRPr="009132A1">
        <w:rPr>
          <w:b/>
          <w:bCs/>
        </w:rPr>
        <w:t>4. Оформление результатов</w:t>
      </w:r>
    </w:p>
    <w:p w:rsidR="00BF399D" w:rsidRPr="009132A1" w:rsidRDefault="00BF399D" w:rsidP="00BF399D">
      <w:pPr>
        <w:pStyle w:val="ConsPlusNormal"/>
        <w:jc w:val="center"/>
      </w:pPr>
      <w:r w:rsidRPr="009132A1">
        <w:rPr>
          <w:b/>
          <w:bCs/>
        </w:rPr>
        <w:t>контрольных мероприятий администрации</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4.1. По итогам проведения контрольных мероприятий внутрипроверочная (инвентаризационная) комиссия анализирует их результаты и составляет:</w:t>
      </w:r>
    </w:p>
    <w:p w:rsidR="00BF399D" w:rsidRPr="009132A1" w:rsidRDefault="00BF399D" w:rsidP="00BF399D">
      <w:pPr>
        <w:pStyle w:val="ConsPlusNormal"/>
        <w:ind w:firstLine="540"/>
        <w:jc w:val="both"/>
      </w:pPr>
      <w:r w:rsidRPr="009132A1">
        <w:t>- при проведении плановой проверки - акт проверки ФХД администрации за соответствующее полугодие;</w:t>
      </w:r>
    </w:p>
    <w:p w:rsidR="00BF399D" w:rsidRPr="009132A1" w:rsidRDefault="00BF399D" w:rsidP="00BF399D">
      <w:pPr>
        <w:pStyle w:val="ConsPlusNormal"/>
        <w:ind w:firstLine="540"/>
        <w:jc w:val="both"/>
      </w:pPr>
      <w:r w:rsidRPr="009132A1">
        <w:t>- при проведении внеплановой проверки - акт проверки отдельных вопросов ФХД администрации;</w:t>
      </w:r>
    </w:p>
    <w:p w:rsidR="00BF399D" w:rsidRPr="009132A1" w:rsidRDefault="00BF399D" w:rsidP="00BF399D">
      <w:pPr>
        <w:pStyle w:val="ConsPlusNormal"/>
        <w:ind w:firstLine="540"/>
        <w:jc w:val="both"/>
      </w:pPr>
      <w:r w:rsidRPr="009132A1">
        <w:t>- при проведении инвентаризации имущества и обязательств - документы, указанные в Положении об инвентаризации имущества и обязательств администрации (приложение № 19 к настоящей Учетной политике).</w:t>
      </w:r>
    </w:p>
    <w:p w:rsidR="00BF399D" w:rsidRPr="009132A1" w:rsidRDefault="00BF399D" w:rsidP="00BF399D">
      <w:pPr>
        <w:pStyle w:val="ConsPlusNormal"/>
        <w:ind w:firstLine="540"/>
        <w:jc w:val="both"/>
      </w:pPr>
      <w:r w:rsidRPr="009132A1">
        <w:t>Акт проверки ФХД (акт проверки отдельных вопросов ФХД) администрации составляется в двух экземплярах, подписывается председателем и членами комиссии, главным бухгалтером, руководителями структурных подразделений, в которых проводилась проверка.</w:t>
      </w:r>
    </w:p>
    <w:p w:rsidR="00BF399D" w:rsidRPr="009132A1" w:rsidRDefault="00BF399D" w:rsidP="00BF399D">
      <w:pPr>
        <w:pStyle w:val="ConsPlusNormal"/>
        <w:ind w:firstLine="540"/>
        <w:jc w:val="both"/>
      </w:pPr>
      <w:r w:rsidRPr="009132A1">
        <w:t>Если акт проверки не подписан хотя бы одним вышеперечисленным должностным лицом, акт проверки считается недействительным.</w:t>
      </w:r>
    </w:p>
    <w:p w:rsidR="00BF399D" w:rsidRPr="009132A1" w:rsidRDefault="00BF399D" w:rsidP="00BF399D">
      <w:pPr>
        <w:pStyle w:val="ConsPlusNormal"/>
        <w:ind w:firstLine="540"/>
        <w:jc w:val="both"/>
      </w:pPr>
      <w:r w:rsidRPr="009132A1">
        <w:t>Акт проверки ФХД должен содержать следующие сведения:</w:t>
      </w:r>
    </w:p>
    <w:p w:rsidR="00BF399D" w:rsidRPr="009132A1" w:rsidRDefault="00BF399D" w:rsidP="00BF399D">
      <w:pPr>
        <w:pStyle w:val="ConsPlusNormal"/>
        <w:ind w:firstLine="540"/>
        <w:jc w:val="both"/>
      </w:pPr>
      <w:r w:rsidRPr="009132A1">
        <w:t>- тему и объекты проверки;</w:t>
      </w:r>
    </w:p>
    <w:p w:rsidR="00BF399D" w:rsidRPr="009132A1" w:rsidRDefault="00BF399D" w:rsidP="00BF399D">
      <w:pPr>
        <w:pStyle w:val="ConsPlusNormal"/>
        <w:ind w:firstLine="540"/>
        <w:jc w:val="both"/>
      </w:pPr>
      <w:r w:rsidRPr="009132A1">
        <w:t>- срок проведения проверки;</w:t>
      </w:r>
    </w:p>
    <w:p w:rsidR="00BF399D" w:rsidRPr="009132A1" w:rsidRDefault="00BF399D" w:rsidP="00BF399D">
      <w:pPr>
        <w:pStyle w:val="ConsPlusNormal"/>
        <w:ind w:firstLine="540"/>
        <w:jc w:val="both"/>
      </w:pPr>
      <w:r w:rsidRPr="009132A1">
        <w:t>- характеристику и состояние объектов проверки;</w:t>
      </w:r>
    </w:p>
    <w:p w:rsidR="00BF399D" w:rsidRPr="009132A1" w:rsidRDefault="00BF399D" w:rsidP="00BF399D">
      <w:pPr>
        <w:pStyle w:val="ConsPlusNormal"/>
        <w:ind w:firstLine="540"/>
        <w:jc w:val="both"/>
      </w:pPr>
      <w:r w:rsidRPr="009132A1">
        <w:t>- описание выявленных нарушений и злоупотреблений, а также причины их возникновения;</w:t>
      </w:r>
    </w:p>
    <w:p w:rsidR="00BF399D" w:rsidRPr="009132A1" w:rsidRDefault="00BF399D" w:rsidP="00BF399D">
      <w:pPr>
        <w:pStyle w:val="ConsPlusNormal"/>
        <w:ind w:firstLine="540"/>
        <w:jc w:val="both"/>
      </w:pPr>
      <w:r w:rsidRPr="009132A1">
        <w:t>- выводы о состоянии ФХД администрации;</w:t>
      </w:r>
    </w:p>
    <w:p w:rsidR="00BF399D" w:rsidRPr="009132A1" w:rsidRDefault="00BF399D" w:rsidP="00BF399D">
      <w:pPr>
        <w:pStyle w:val="ConsPlusNormal"/>
        <w:ind w:firstLine="540"/>
        <w:jc w:val="both"/>
      </w:pPr>
      <w:r w:rsidRPr="009132A1">
        <w:t>- предложения по устранению выявленных нарушений, недостатков с указанием сроков и ответственных лиц.</w:t>
      </w:r>
    </w:p>
    <w:p w:rsidR="00BF399D" w:rsidRPr="009132A1" w:rsidRDefault="00BF399D" w:rsidP="00BF399D">
      <w:pPr>
        <w:pStyle w:val="ConsPlusNormal"/>
        <w:ind w:firstLine="540"/>
        <w:jc w:val="both"/>
      </w:pPr>
      <w:r w:rsidRPr="009132A1">
        <w:t>При составлении акта должна обеспечиваться объективность, обоснованность, системность, четкость, доступность и лаконичность изложения текста.</w:t>
      </w:r>
    </w:p>
    <w:p w:rsidR="00BF399D" w:rsidRPr="009132A1" w:rsidRDefault="00BF399D" w:rsidP="00BF399D">
      <w:pPr>
        <w:pStyle w:val="ConsPlusNormal"/>
        <w:ind w:firstLine="540"/>
        <w:jc w:val="both"/>
      </w:pPr>
      <w:r w:rsidRPr="009132A1">
        <w:t>Результаты проверки, отражаемые в акте, подтверждаются документами (копиями документов), результатами контрольных действий, объяснениями должностных и материально ответственных лиц и другими материалами, которые являются приложением к акту проверки.</w:t>
      </w:r>
    </w:p>
    <w:p w:rsidR="00BF399D" w:rsidRPr="009132A1" w:rsidRDefault="00BF399D" w:rsidP="00BF399D">
      <w:pPr>
        <w:pStyle w:val="ConsPlusNormal"/>
        <w:ind w:firstLine="540"/>
        <w:jc w:val="both"/>
      </w:pPr>
      <w:r w:rsidRPr="009132A1">
        <w:t>Главный бухгалтер и руководители структурных подразделений, в которых проводилась проверка, не вправе отказаться от подписания акта. При наличии возражений к акту прикладываются письменные возражения указанных лиц.</w:t>
      </w:r>
    </w:p>
    <w:p w:rsidR="00BF399D" w:rsidRPr="009132A1" w:rsidRDefault="00BF399D" w:rsidP="00BF399D">
      <w:pPr>
        <w:pStyle w:val="ConsPlusNormal"/>
        <w:ind w:firstLine="540"/>
        <w:jc w:val="both"/>
      </w:pPr>
      <w:r w:rsidRPr="009132A1">
        <w:lastRenderedPageBreak/>
        <w:t>Подписанные экземпляры актов проверки ФХД представляются председателем комиссии на утверждение главе администрации.</w:t>
      </w:r>
    </w:p>
    <w:p w:rsidR="00BF399D" w:rsidRPr="009132A1" w:rsidRDefault="00BF399D" w:rsidP="00BF399D">
      <w:pPr>
        <w:pStyle w:val="ConsPlusNormal"/>
        <w:ind w:firstLine="540"/>
        <w:jc w:val="both"/>
      </w:pPr>
      <w:r w:rsidRPr="009132A1">
        <w:t>После утверждения руководителем акта проверки ФХД проводится совещание о подведении итогов проверки ФХД администрации с привлечением должностных лиц, установленных руководителем администрации.</w:t>
      </w:r>
    </w:p>
    <w:p w:rsidR="00BF399D" w:rsidRPr="009132A1" w:rsidRDefault="00BF399D" w:rsidP="00BF399D">
      <w:pPr>
        <w:pStyle w:val="ConsPlusNormal"/>
        <w:ind w:firstLine="540"/>
        <w:jc w:val="both"/>
      </w:pPr>
      <w:r w:rsidRPr="009132A1">
        <w:t>На основании утвержденного акта проверки и проведенного совещания издается приказ руководителя администрации.</w:t>
      </w:r>
    </w:p>
    <w:p w:rsidR="00BF399D" w:rsidRPr="009132A1" w:rsidRDefault="00BF399D" w:rsidP="00BF399D">
      <w:pPr>
        <w:pStyle w:val="ConsPlusNormal"/>
        <w:ind w:firstLine="540"/>
        <w:jc w:val="both"/>
      </w:pPr>
      <w:r w:rsidRPr="009132A1">
        <w:t>Первый экземпляр акта проверки ФХД администрации хранится в делопроизводстве администрации, второй - в бухгалтерии.</w:t>
      </w:r>
    </w:p>
    <w:p w:rsidR="00BF399D" w:rsidRPr="009132A1" w:rsidRDefault="00BF399D" w:rsidP="00BF399D">
      <w:pPr>
        <w:pStyle w:val="ConsPlusNormal"/>
        <w:ind w:firstLine="540"/>
        <w:jc w:val="both"/>
      </w:pPr>
      <w:r w:rsidRPr="009132A1">
        <w:t>4.2. О выполнении предложений, вынесенных в акте проверки, ответственные лица докладывают в письменной форме председателю комиссии. Председатель комиссии обобщает полученные материалы по устранению нарушений (недостатков) и представляет письменный доклад главе администрации. Доклад об устранении выявленных нарушений (недостатков) хранится в делопроизводстве администрации, копия - у главного бухгалтера администрации.</w:t>
      </w:r>
    </w:p>
    <w:p w:rsidR="00BF399D" w:rsidRPr="009132A1" w:rsidRDefault="00BF399D" w:rsidP="00BF399D">
      <w:pPr>
        <w:pStyle w:val="ConsPlusNormal"/>
        <w:ind w:firstLine="540"/>
        <w:jc w:val="both"/>
      </w:pPr>
      <w:r w:rsidRPr="009132A1">
        <w:t>4.3. По окончании года внутрипроверочная (инвентаризационная) комиссия представляет главе администрации отчет о проделанной работе.</w:t>
      </w:r>
    </w:p>
    <w:p w:rsidR="00BF399D" w:rsidRPr="009132A1" w:rsidRDefault="00BF399D" w:rsidP="00BF399D">
      <w:pPr>
        <w:pStyle w:val="ConsPlusNormal"/>
        <w:ind w:firstLine="540"/>
        <w:jc w:val="both"/>
      </w:pPr>
      <w:r w:rsidRPr="009132A1">
        <w:t>В отчете отражаются:</w:t>
      </w:r>
    </w:p>
    <w:p w:rsidR="00BF399D" w:rsidRPr="009132A1" w:rsidRDefault="00BF399D" w:rsidP="00BF399D">
      <w:pPr>
        <w:pStyle w:val="ConsPlusNormal"/>
        <w:ind w:firstLine="540"/>
        <w:jc w:val="both"/>
      </w:pPr>
      <w:r w:rsidRPr="009132A1">
        <w:t>- сведения о выполнении проведенных плановых и внеплановых контрольных мероприятий администрации;</w:t>
      </w:r>
    </w:p>
    <w:p w:rsidR="00BF399D" w:rsidRPr="009132A1" w:rsidRDefault="00BF399D" w:rsidP="00BF399D">
      <w:pPr>
        <w:pStyle w:val="ConsPlusNormal"/>
        <w:ind w:firstLine="540"/>
        <w:jc w:val="both"/>
      </w:pPr>
      <w:r w:rsidRPr="009132A1">
        <w:t>- результаты контрольных мероприятий за отчетный период;</w:t>
      </w:r>
    </w:p>
    <w:p w:rsidR="00BF399D" w:rsidRPr="009132A1" w:rsidRDefault="00BF399D" w:rsidP="00BF399D">
      <w:pPr>
        <w:pStyle w:val="ConsPlusNormal"/>
        <w:ind w:firstLine="540"/>
        <w:jc w:val="both"/>
      </w:pPr>
      <w:r w:rsidRPr="009132A1">
        <w:t>- анализ выявленных нарушений (недостатков) по сравнению с предыдущим периодом;</w:t>
      </w:r>
    </w:p>
    <w:p w:rsidR="00BF399D" w:rsidRPr="009132A1" w:rsidRDefault="00BF399D" w:rsidP="00BF399D">
      <w:pPr>
        <w:pStyle w:val="ConsPlusNormal"/>
        <w:ind w:firstLine="540"/>
        <w:jc w:val="both"/>
      </w:pPr>
      <w:r w:rsidRPr="009132A1">
        <w:t>- сведения о выполнении мер по устранению выявленных нарушений и недостатков;</w:t>
      </w:r>
    </w:p>
    <w:p w:rsidR="00BF399D" w:rsidRPr="009132A1" w:rsidRDefault="00BF399D" w:rsidP="00BF399D">
      <w:pPr>
        <w:pStyle w:val="ConsPlusNormal"/>
        <w:ind w:firstLine="540"/>
        <w:jc w:val="both"/>
      </w:pPr>
      <w:r w:rsidRPr="009132A1">
        <w:t>- вывод о состоянии ФХД администрации за отчетный период.</w:t>
      </w:r>
    </w:p>
    <w:p w:rsidR="00BF399D" w:rsidRPr="009132A1" w:rsidRDefault="00BF399D" w:rsidP="00BF399D">
      <w:pPr>
        <w:pStyle w:val="ConsPlusNormal"/>
        <w:ind w:firstLine="540"/>
        <w:jc w:val="both"/>
      </w:pPr>
      <w:r w:rsidRPr="009132A1">
        <w:t>По итогам года руководитель администрации проводит совещание о состоянии ФХД администрации за соответствующий период.</w:t>
      </w: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right"/>
        <w:outlineLvl w:val="1"/>
        <w:sectPr w:rsidR="00BF399D" w:rsidRPr="009132A1" w:rsidSect="000E1CC9">
          <w:pgSz w:w="11906" w:h="16838"/>
          <w:pgMar w:top="1440" w:right="566" w:bottom="1440" w:left="1133" w:header="0" w:footer="907" w:gutter="0"/>
          <w:cols w:space="720"/>
          <w:noEndnote/>
          <w:docGrid w:linePitch="381"/>
        </w:sectPr>
      </w:pPr>
    </w:p>
    <w:p w:rsidR="00BF399D" w:rsidRPr="009132A1" w:rsidRDefault="00BF399D" w:rsidP="00BF399D">
      <w:pPr>
        <w:pStyle w:val="ConsPlusNormal"/>
        <w:jc w:val="right"/>
        <w:outlineLvl w:val="1"/>
      </w:pPr>
      <w:r w:rsidRPr="009132A1">
        <w:lastRenderedPageBreak/>
        <w:t>Приложение № 19</w:t>
      </w:r>
    </w:p>
    <w:p w:rsidR="00BF399D" w:rsidRPr="009132A1" w:rsidRDefault="00BF399D" w:rsidP="00BF399D">
      <w:pPr>
        <w:pStyle w:val="ConsPlusNormal"/>
        <w:jc w:val="right"/>
      </w:pPr>
      <w:r w:rsidRPr="009132A1">
        <w:t xml:space="preserve">к Учетной политике администрации </w:t>
      </w:r>
      <w:r w:rsidRPr="009132A1">
        <w:rPr>
          <w:i/>
        </w:rPr>
        <w:t>наименование муниципального образования</w:t>
      </w:r>
    </w:p>
    <w:p w:rsidR="00BF399D" w:rsidRPr="009132A1" w:rsidRDefault="00BF399D" w:rsidP="00BF399D">
      <w:pPr>
        <w:pStyle w:val="ConsPlusNormal"/>
        <w:jc w:val="right"/>
      </w:pPr>
      <w:r w:rsidRPr="009132A1">
        <w:t>для целей бухгалтерского (бюджетного) учета</w:t>
      </w:r>
    </w:p>
    <w:p w:rsidR="00BF399D" w:rsidRPr="009132A1" w:rsidRDefault="00BF399D" w:rsidP="00BF399D">
      <w:pPr>
        <w:pStyle w:val="ConsPlusNormal"/>
        <w:jc w:val="both"/>
      </w:pPr>
    </w:p>
    <w:p w:rsidR="00BF399D" w:rsidRPr="009132A1" w:rsidRDefault="00BF399D" w:rsidP="00BF399D">
      <w:pPr>
        <w:pStyle w:val="ConsPlusNormal"/>
        <w:jc w:val="center"/>
      </w:pPr>
      <w:bookmarkStart w:id="37" w:name="Par5408"/>
      <w:bookmarkEnd w:id="37"/>
      <w:r w:rsidRPr="009132A1">
        <w:rPr>
          <w:b/>
          <w:bCs/>
        </w:rPr>
        <w:t>Положение</w:t>
      </w:r>
    </w:p>
    <w:p w:rsidR="00BF399D" w:rsidRPr="009132A1" w:rsidRDefault="00BF399D" w:rsidP="00BF399D">
      <w:pPr>
        <w:pStyle w:val="ConsPlusNormal"/>
        <w:jc w:val="center"/>
      </w:pPr>
      <w:r w:rsidRPr="009132A1">
        <w:rPr>
          <w:b/>
          <w:bCs/>
        </w:rPr>
        <w:t>об инвентаризации имущества и обязательств администрации</w:t>
      </w:r>
    </w:p>
    <w:p w:rsidR="00BF399D" w:rsidRPr="009132A1" w:rsidRDefault="00BF399D" w:rsidP="00BF399D">
      <w:pPr>
        <w:pStyle w:val="ConsPlusNormal"/>
        <w:jc w:val="both"/>
      </w:pPr>
    </w:p>
    <w:p w:rsidR="00BF399D" w:rsidRPr="009132A1" w:rsidRDefault="00BF399D" w:rsidP="00BF399D">
      <w:pPr>
        <w:pStyle w:val="ConsPlusNormal"/>
        <w:jc w:val="center"/>
        <w:outlineLvl w:val="2"/>
      </w:pPr>
      <w:r w:rsidRPr="009132A1">
        <w:rPr>
          <w:b/>
          <w:bCs/>
        </w:rPr>
        <w:t>1. Организация проведения инвентаризации</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1.1. Инвентаризация имущества и обязательств администрации проводится в соответствии с требованиями ст. 11 Федерального закона № 402-ФЗ, п. п. 6, 20 Инструкции № 157н, Методических указаний по инвентаризации имущества и финансовых обязательств, утвержденных Приказом Минфина России от 13.06.1995 № 49.</w:t>
      </w:r>
    </w:p>
    <w:p w:rsidR="00BF399D" w:rsidRPr="009132A1" w:rsidRDefault="00BF399D" w:rsidP="00BF399D">
      <w:pPr>
        <w:pStyle w:val="ConsPlusNormal"/>
        <w:ind w:firstLine="540"/>
        <w:jc w:val="both"/>
      </w:pPr>
      <w:r w:rsidRPr="009132A1">
        <w:t>1.2. Целями инвентаризации являются выявление фактического наличия имущества, сопоставление с данными бухгалтерского учета и проверка полноты отражения в бухгалтерском учете обязательств.</w:t>
      </w:r>
    </w:p>
    <w:p w:rsidR="00BF399D" w:rsidRPr="009132A1" w:rsidRDefault="00BF399D" w:rsidP="00BF399D">
      <w:pPr>
        <w:pStyle w:val="ConsPlusNormal"/>
        <w:ind w:firstLine="540"/>
        <w:jc w:val="both"/>
      </w:pPr>
      <w:r w:rsidRPr="009132A1">
        <w:t>1.3. Настоящее Положение устанавливает случаи, сроки и порядок проведения инвентаризации имущества и обязательств и оформления ее результатов.</w:t>
      </w:r>
    </w:p>
    <w:p w:rsidR="00BF399D" w:rsidRPr="009132A1" w:rsidRDefault="00BF399D" w:rsidP="00BF399D">
      <w:pPr>
        <w:pStyle w:val="ConsPlusNormal"/>
        <w:ind w:firstLine="540"/>
        <w:jc w:val="both"/>
      </w:pPr>
      <w:r w:rsidRPr="009132A1">
        <w:t>1.4. Количество инвентаризаций в отчетном году, дата их проведения, перечень имущества и финансовых обязательств, проверяемых при каждой из них, устанавливаются руководителем администрации, кроме случаев, предусмотренных в п. 1.5 настоящего Положения.</w:t>
      </w:r>
    </w:p>
    <w:p w:rsidR="00BF399D" w:rsidRPr="009132A1" w:rsidRDefault="00BF399D" w:rsidP="00BF399D">
      <w:pPr>
        <w:pStyle w:val="ConsPlusNormal"/>
        <w:ind w:firstLine="540"/>
        <w:jc w:val="both"/>
      </w:pPr>
      <w:r w:rsidRPr="009132A1">
        <w:t>1.5. Инвентаризация имущества и обязательств администрации проводится обязательно:</w:t>
      </w:r>
    </w:p>
    <w:p w:rsidR="00BF399D" w:rsidRPr="009132A1" w:rsidRDefault="00BF399D" w:rsidP="00BF399D">
      <w:pPr>
        <w:pStyle w:val="ConsPlusNormal"/>
        <w:ind w:firstLine="540"/>
        <w:jc w:val="both"/>
      </w:pPr>
      <w:r w:rsidRPr="009132A1">
        <w:t>- при передаче имущества администрации в аренду, выкупе, продаже;</w:t>
      </w:r>
    </w:p>
    <w:p w:rsidR="00BF399D" w:rsidRPr="009132A1" w:rsidRDefault="00BF399D" w:rsidP="00BF399D">
      <w:pPr>
        <w:pStyle w:val="ConsPlusNormal"/>
        <w:ind w:firstLine="540"/>
        <w:jc w:val="both"/>
      </w:pPr>
      <w:r w:rsidRPr="009132A1">
        <w:t>- перед составлением годовой бухгалтерской отчетности, кроме имущества, инвентаризация которого проводилась не ранее 1 октября отчетного года. Инвентаризация основных средств проводится ежегодно, а библиотечных фондов - один раз в пять лет;</w:t>
      </w:r>
    </w:p>
    <w:p w:rsidR="00BF399D" w:rsidRPr="009132A1" w:rsidRDefault="00BF399D" w:rsidP="00BF399D">
      <w:pPr>
        <w:pStyle w:val="ConsPlusNormal"/>
        <w:ind w:firstLine="540"/>
        <w:jc w:val="both"/>
      </w:pPr>
      <w:r w:rsidRPr="009132A1">
        <w:t>- при смене материально ответственных лиц (на день приемки-передачи дел);</w:t>
      </w:r>
    </w:p>
    <w:p w:rsidR="00BF399D" w:rsidRPr="009132A1" w:rsidRDefault="00BF399D" w:rsidP="00BF399D">
      <w:pPr>
        <w:pStyle w:val="ConsPlusNormal"/>
        <w:ind w:firstLine="540"/>
        <w:jc w:val="both"/>
      </w:pPr>
      <w:r w:rsidRPr="009132A1">
        <w:t>- при установлении фактов хищений или злоупотреблений, а также порчи ценностей;</w:t>
      </w:r>
    </w:p>
    <w:p w:rsidR="00BF399D" w:rsidRPr="009132A1" w:rsidRDefault="00BF399D" w:rsidP="00BF399D">
      <w:pPr>
        <w:pStyle w:val="ConsPlusNormal"/>
        <w:ind w:firstLine="540"/>
        <w:jc w:val="both"/>
      </w:pPr>
      <w:r w:rsidRPr="009132A1">
        <w:t>- в случае стихийных бедствий, пожара, аварий или других чрезвычайных ситуаций, вызванных экстремальными условиями;</w:t>
      </w:r>
    </w:p>
    <w:p w:rsidR="00BF399D" w:rsidRPr="009132A1" w:rsidRDefault="00BF399D" w:rsidP="00BF399D">
      <w:pPr>
        <w:pStyle w:val="ConsPlusNormal"/>
        <w:ind w:firstLine="540"/>
        <w:jc w:val="both"/>
      </w:pPr>
      <w:r w:rsidRPr="009132A1">
        <w:t>- при ликвидации (реорганизации) администрации перед составлением ликвидационного (разделительного) баланса и в других случаях, предусматриваемых законодательством Российской Федерации или нормативными актами Минфина России.</w:t>
      </w:r>
    </w:p>
    <w:p w:rsidR="00BF399D" w:rsidRPr="009132A1" w:rsidRDefault="00BF399D" w:rsidP="00BF399D">
      <w:pPr>
        <w:pStyle w:val="ConsPlusNormal"/>
        <w:ind w:firstLine="540"/>
        <w:jc w:val="both"/>
      </w:pPr>
      <w:r w:rsidRPr="009132A1">
        <w:t>Ежемесячно подлежат инвентаризации наличные денежные средства, денежные документы и бланки строгой отчетности, находящиеся в кассе администрации.</w:t>
      </w:r>
    </w:p>
    <w:p w:rsidR="00BF399D" w:rsidRPr="009132A1" w:rsidRDefault="00BF399D" w:rsidP="00BF399D">
      <w:pPr>
        <w:pStyle w:val="ConsPlusNormal"/>
        <w:ind w:firstLine="540"/>
        <w:jc w:val="both"/>
      </w:pPr>
      <w:r w:rsidRPr="009132A1">
        <w:lastRenderedPageBreak/>
        <w:t>1.6. Приказы о проведении инвентаризации (форма № ИНВ-22) подлежат регистрации в журнале учета контроля за выполнением приказов (постановлений, распоряжений) о проведении инвентаризации (далее - журнал (форма № ИНВ-23)).</w:t>
      </w:r>
    </w:p>
    <w:p w:rsidR="00BF399D" w:rsidRPr="009132A1" w:rsidRDefault="00BF399D" w:rsidP="00BF399D">
      <w:pPr>
        <w:pStyle w:val="ConsPlusNormal"/>
        <w:ind w:firstLine="540"/>
        <w:jc w:val="both"/>
      </w:pPr>
      <w:r w:rsidRPr="009132A1">
        <w:t>В приказе (форма № ИНВ-22) указываются:</w:t>
      </w:r>
    </w:p>
    <w:p w:rsidR="00BF399D" w:rsidRPr="009132A1" w:rsidRDefault="00BF399D" w:rsidP="00BF399D">
      <w:pPr>
        <w:pStyle w:val="ConsPlusNormal"/>
        <w:ind w:firstLine="540"/>
        <w:jc w:val="both"/>
      </w:pPr>
      <w:r w:rsidRPr="009132A1">
        <w:t>- наименование имущества и обязательств, подлежащих инвентаризации;</w:t>
      </w:r>
    </w:p>
    <w:p w:rsidR="00BF399D" w:rsidRPr="009132A1" w:rsidRDefault="00BF399D" w:rsidP="00BF399D">
      <w:pPr>
        <w:pStyle w:val="ConsPlusNormal"/>
        <w:ind w:firstLine="540"/>
        <w:jc w:val="both"/>
      </w:pPr>
      <w:r w:rsidRPr="009132A1">
        <w:t>- дата начала и окончания проведения инвентаризации;</w:t>
      </w:r>
    </w:p>
    <w:p w:rsidR="00BF399D" w:rsidRPr="009132A1" w:rsidRDefault="00BF399D" w:rsidP="00BF399D">
      <w:pPr>
        <w:pStyle w:val="ConsPlusNormal"/>
        <w:ind w:firstLine="540"/>
        <w:jc w:val="both"/>
      </w:pPr>
      <w:r w:rsidRPr="009132A1">
        <w:t>- причина проведения инвентаризации.</w:t>
      </w:r>
    </w:p>
    <w:p w:rsidR="00BF399D" w:rsidRPr="009132A1" w:rsidRDefault="00BF399D" w:rsidP="00BF399D">
      <w:pPr>
        <w:pStyle w:val="ConsPlusNormal"/>
        <w:ind w:firstLine="540"/>
        <w:jc w:val="both"/>
      </w:pPr>
      <w:r w:rsidRPr="009132A1">
        <w:t>Председатель и члены инвентаризационной комиссии в обязательном порядке ставят подписи в журнале (форма № ИНВ-23), подтверждающие их ознакомление с приказом.</w:t>
      </w:r>
    </w:p>
    <w:p w:rsidR="00BF399D" w:rsidRPr="009132A1" w:rsidRDefault="00BF399D" w:rsidP="00BF399D">
      <w:pPr>
        <w:pStyle w:val="ConsPlusNormal"/>
        <w:ind w:firstLine="540"/>
        <w:jc w:val="both"/>
      </w:pPr>
      <w:r w:rsidRPr="009132A1">
        <w:t>1.7. Членами комиссии могут быть работники администрации, бухгалтерии и другие специалисты, которые способны оценить состояние имущества и обязательств администрации. Кроме того, в инвентаризационную комиссию могут быть включены представители независимых аудиторских организаций.</w:t>
      </w:r>
    </w:p>
    <w:p w:rsidR="00BF399D" w:rsidRPr="009132A1" w:rsidRDefault="00BF399D" w:rsidP="00BF399D">
      <w:pPr>
        <w:pStyle w:val="ConsPlusNormal"/>
        <w:ind w:firstLine="540"/>
        <w:jc w:val="both"/>
      </w:pPr>
      <w:r w:rsidRPr="009132A1">
        <w:t>1.8. Председатель инвентаризационной комиссии перед началом инвентаризации подготавливает план работы, проводит инструктаж с членами комиссии и организует изучение ими законодательства Российской Федерации, нормативных правовых актов по проведению инвентаризации, организации и ведению бухгалтерского учета имущества и обязательств, ознакомляет членов комиссии с материалами предыдущих инвентаризаций, ревизий и проверок.</w:t>
      </w:r>
    </w:p>
    <w:p w:rsidR="00BF399D" w:rsidRPr="009132A1" w:rsidRDefault="00BF399D" w:rsidP="00BF399D">
      <w:pPr>
        <w:pStyle w:val="ConsPlusNormal"/>
        <w:ind w:firstLine="540"/>
        <w:jc w:val="both"/>
      </w:pPr>
      <w:r w:rsidRPr="009132A1">
        <w:t>До начала проверки председатель инвентаризационной комиссии обязан завизировать последние приходные и расходные документы и сделать в них запись "До инвентаризации на "__________" (дата)". После этого работники бухгалтерии отражают в регистрах учета указанные документы, определяют остатки инвентаризируемого имущества и обязательств к началу инвентаризации.</w:t>
      </w:r>
    </w:p>
    <w:p w:rsidR="00BF399D" w:rsidRPr="009132A1" w:rsidRDefault="00BF399D" w:rsidP="00BF399D">
      <w:pPr>
        <w:pStyle w:val="ConsPlusNormal"/>
        <w:ind w:firstLine="540"/>
        <w:jc w:val="both"/>
      </w:pPr>
      <w:r w:rsidRPr="009132A1">
        <w:t>1.9. Материально ответственные лица в состав инвентаризационной комиссии не входят, присутствие указанных лиц при проверке фактического наличия имущества является обязательным.</w:t>
      </w:r>
    </w:p>
    <w:p w:rsidR="00BF399D" w:rsidRPr="009132A1" w:rsidRDefault="00BF399D" w:rsidP="00BF399D">
      <w:pPr>
        <w:pStyle w:val="ConsPlusNormal"/>
        <w:ind w:firstLine="540"/>
        <w:jc w:val="both"/>
      </w:pPr>
      <w:r w:rsidRPr="009132A1">
        <w:t>С материально ответственных лиц члены инвентаризационной комиссии обязаны взять расписки в том, что к началу инвентаризации все расходные и приходные документы сданы в бухгалтерию или переданы комиссии и все ценности, поступившие на их ответственное хранение, оприходованы, а выбывшие списаны в расход. Аналогичные расписки дают и лица, имеющие подотчетные суммы на приобретение или доверенности на получение имущества.</w:t>
      </w:r>
    </w:p>
    <w:p w:rsidR="00BF399D" w:rsidRPr="009132A1" w:rsidRDefault="00BF399D" w:rsidP="00BF399D">
      <w:pPr>
        <w:pStyle w:val="ConsPlusNormal"/>
        <w:ind w:firstLine="540"/>
        <w:jc w:val="both"/>
      </w:pPr>
      <w:r w:rsidRPr="009132A1">
        <w:t>1.10. Фактическое наличие находящегося в администрации имущества при инвентаризации проверяют путем подсчета, взвешивания, обмера. Для этого руководитель администрации должен предоставить членам комиссии необходимый персонал и механизмы (весы, контрольно-измерительные приборы и т.п.).</w:t>
      </w:r>
    </w:p>
    <w:p w:rsidR="00BF399D" w:rsidRPr="009132A1" w:rsidRDefault="00BF399D" w:rsidP="00BF399D">
      <w:pPr>
        <w:pStyle w:val="ConsPlusNormal"/>
        <w:ind w:firstLine="540"/>
        <w:jc w:val="both"/>
      </w:pPr>
      <w:r w:rsidRPr="009132A1">
        <w:t xml:space="preserve">1.11. Результаты инвентаризации отражаются в инвентаризационных описях (актах). Инвентаризационная комиссия обеспечивает полноту и точность данных о фактических остатках имущества, правильность и своевременность оформления материалов. Для каждого вида имущества оформляется своя форма </w:t>
      </w:r>
      <w:r w:rsidRPr="009132A1">
        <w:lastRenderedPageBreak/>
        <w:t>инвентаризационной описи. Учреждение использует формы инвентаризационных описей, приведенные в Приказе Минфина России от 30.03.2015 № 52н.</w:t>
      </w:r>
    </w:p>
    <w:p w:rsidR="00BF399D" w:rsidRPr="009132A1" w:rsidRDefault="00BF399D" w:rsidP="00BF399D">
      <w:pPr>
        <w:pStyle w:val="ConsPlusNormal"/>
        <w:ind w:firstLine="540"/>
        <w:jc w:val="both"/>
      </w:pPr>
      <w:r w:rsidRPr="009132A1">
        <w:t>1.12. Инвентаризационные описи составляются не менее чем в двух экземплярах отдельно по каждому месту хранения ценностей и материально ответственным лицам. Указанные документы подписывают все члены инвентаризационной комиссии и материально ответственные лица. В конце описи материально ответственные лица дают расписку об отсутствии к членам комиссии каких-либо претензий и принятии перечисленного в описи имущества на ответственное хранение, кроме того, расписка подтверждает проверку комиссией имущества в их присутствии. Один экземпляр передается в бухгалтерию, а второй остается у материально ответственных лиц.</w:t>
      </w:r>
    </w:p>
    <w:p w:rsidR="00BF399D" w:rsidRPr="009132A1" w:rsidRDefault="00BF399D" w:rsidP="00BF399D">
      <w:pPr>
        <w:pStyle w:val="ConsPlusNormal"/>
        <w:ind w:firstLine="540"/>
        <w:jc w:val="both"/>
      </w:pPr>
      <w:r w:rsidRPr="009132A1">
        <w:t>1.13. На имущество, находящееся на ответственном хранении, арендованное, составляются отдельные описи (акты).</w:t>
      </w:r>
    </w:p>
    <w:p w:rsidR="00BF399D" w:rsidRPr="009132A1" w:rsidRDefault="00BF399D" w:rsidP="00BF399D">
      <w:pPr>
        <w:pStyle w:val="ConsPlusNormal"/>
        <w:jc w:val="both"/>
      </w:pPr>
    </w:p>
    <w:p w:rsidR="00BF399D" w:rsidRPr="009132A1" w:rsidRDefault="00BF399D" w:rsidP="00BF399D">
      <w:pPr>
        <w:pStyle w:val="ConsPlusNormal"/>
        <w:jc w:val="center"/>
        <w:outlineLvl w:val="2"/>
      </w:pPr>
      <w:r w:rsidRPr="009132A1">
        <w:rPr>
          <w:b/>
          <w:bCs/>
        </w:rPr>
        <w:t>2. Имущество и обязательства, подлежащие инвентаризации</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2.1. Инвентаризации подлежит все имущество администрации независимо от его местонахождения, а также все виды обязательств, в том числе:</w:t>
      </w:r>
    </w:p>
    <w:p w:rsidR="00BF399D" w:rsidRPr="009132A1" w:rsidRDefault="00BF399D" w:rsidP="00BF399D">
      <w:pPr>
        <w:pStyle w:val="ConsPlusNormal"/>
        <w:ind w:firstLine="540"/>
        <w:jc w:val="both"/>
      </w:pPr>
      <w:r w:rsidRPr="009132A1">
        <w:t>1. Имущество и обязательства, учтенные на балансовых счетах:</w:t>
      </w:r>
    </w:p>
    <w:p w:rsidR="00BF399D" w:rsidRPr="009132A1" w:rsidRDefault="00BF399D" w:rsidP="00BF399D">
      <w:pPr>
        <w:pStyle w:val="ConsPlusNormal"/>
        <w:ind w:firstLine="540"/>
        <w:jc w:val="both"/>
      </w:pPr>
      <w:r w:rsidRPr="009132A1">
        <w:t>1) основные средства;</w:t>
      </w:r>
    </w:p>
    <w:p w:rsidR="00BF399D" w:rsidRPr="009132A1" w:rsidRDefault="00BF399D" w:rsidP="00BF399D">
      <w:pPr>
        <w:pStyle w:val="ConsPlusNormal"/>
        <w:ind w:firstLine="540"/>
        <w:jc w:val="both"/>
      </w:pPr>
      <w:r w:rsidRPr="009132A1">
        <w:t>2) нематериальные активы;</w:t>
      </w:r>
    </w:p>
    <w:p w:rsidR="00BF399D" w:rsidRPr="009132A1" w:rsidRDefault="00BF399D" w:rsidP="00BF399D">
      <w:pPr>
        <w:pStyle w:val="ConsPlusNormal"/>
        <w:ind w:firstLine="540"/>
        <w:jc w:val="both"/>
      </w:pPr>
      <w:r w:rsidRPr="009132A1">
        <w:t>3) непроизведенные активы;</w:t>
      </w:r>
    </w:p>
    <w:p w:rsidR="00BF399D" w:rsidRPr="009132A1" w:rsidRDefault="00BF399D" w:rsidP="00BF399D">
      <w:pPr>
        <w:pStyle w:val="ConsPlusNormal"/>
        <w:ind w:firstLine="540"/>
        <w:jc w:val="both"/>
      </w:pPr>
      <w:r w:rsidRPr="009132A1">
        <w:t>4) материальные запасы;</w:t>
      </w:r>
    </w:p>
    <w:p w:rsidR="00BF399D" w:rsidRPr="009132A1" w:rsidRDefault="00BF399D" w:rsidP="00BF399D">
      <w:pPr>
        <w:pStyle w:val="ConsPlusNormal"/>
        <w:ind w:firstLine="540"/>
        <w:jc w:val="both"/>
      </w:pPr>
      <w:r w:rsidRPr="009132A1">
        <w:t>5) денежные средства;</w:t>
      </w:r>
    </w:p>
    <w:p w:rsidR="00BF399D" w:rsidRPr="009132A1" w:rsidRDefault="00BF399D" w:rsidP="00BF399D">
      <w:pPr>
        <w:pStyle w:val="ConsPlusNormal"/>
        <w:ind w:firstLine="540"/>
        <w:jc w:val="both"/>
      </w:pPr>
      <w:r w:rsidRPr="009132A1">
        <w:t>6) денежные документы;</w:t>
      </w:r>
    </w:p>
    <w:p w:rsidR="00BF399D" w:rsidRPr="009132A1" w:rsidRDefault="00BF399D" w:rsidP="00BF399D">
      <w:pPr>
        <w:pStyle w:val="ConsPlusNormal"/>
        <w:ind w:firstLine="540"/>
        <w:jc w:val="both"/>
      </w:pPr>
      <w:r w:rsidRPr="009132A1">
        <w:t>7) расчеты;</w:t>
      </w:r>
    </w:p>
    <w:p w:rsidR="00BF399D" w:rsidRPr="009132A1" w:rsidRDefault="00BF399D" w:rsidP="00BF399D">
      <w:pPr>
        <w:pStyle w:val="ConsPlusNormal"/>
        <w:ind w:firstLine="540"/>
        <w:jc w:val="both"/>
      </w:pPr>
      <w:r w:rsidRPr="009132A1">
        <w:t>8) расходы будущих периодов;</w:t>
      </w:r>
    </w:p>
    <w:p w:rsidR="00BF399D" w:rsidRPr="009132A1" w:rsidRDefault="00BF399D" w:rsidP="00BF399D">
      <w:pPr>
        <w:pStyle w:val="ConsPlusNormal"/>
        <w:ind w:firstLine="540"/>
        <w:jc w:val="both"/>
      </w:pPr>
      <w:r w:rsidRPr="009132A1">
        <w:t>9) резервы предстоящих расходов.</w:t>
      </w:r>
    </w:p>
    <w:p w:rsidR="00BF399D" w:rsidRPr="009132A1" w:rsidRDefault="00BF399D" w:rsidP="00BF399D">
      <w:pPr>
        <w:pStyle w:val="ConsPlusNormal"/>
        <w:ind w:firstLine="540"/>
        <w:jc w:val="both"/>
      </w:pPr>
      <w:r w:rsidRPr="009132A1">
        <w:t>2. Имущество, учтенное на забалансовых счетах.</w:t>
      </w:r>
    </w:p>
    <w:p w:rsidR="00BF399D" w:rsidRPr="009132A1" w:rsidRDefault="00BF399D" w:rsidP="00BF399D">
      <w:pPr>
        <w:pStyle w:val="ConsPlusNormal"/>
        <w:ind w:firstLine="540"/>
        <w:jc w:val="both"/>
      </w:pPr>
      <w:r w:rsidRPr="009132A1">
        <w:t>3. Другое имущество и обязательства в соответствии с приказом об инвентаризации.</w:t>
      </w:r>
    </w:p>
    <w:p w:rsidR="00BF399D" w:rsidRPr="009132A1" w:rsidRDefault="00BF399D" w:rsidP="00BF399D">
      <w:pPr>
        <w:pStyle w:val="ConsPlusNormal"/>
        <w:ind w:firstLine="540"/>
        <w:jc w:val="both"/>
      </w:pPr>
      <w:r w:rsidRPr="009132A1">
        <w:t>Фактически находящееся в администрации имущество, не учтенное по каким-либо причинам, подлежит принятию к бухгалтерскому учету.</w:t>
      </w:r>
    </w:p>
    <w:p w:rsidR="00BF399D" w:rsidRPr="009132A1" w:rsidRDefault="00BF399D" w:rsidP="00BF399D">
      <w:pPr>
        <w:pStyle w:val="ConsPlusNormal"/>
        <w:jc w:val="both"/>
      </w:pPr>
    </w:p>
    <w:p w:rsidR="00BF399D" w:rsidRPr="009132A1" w:rsidRDefault="00BF399D" w:rsidP="00BF399D">
      <w:pPr>
        <w:pStyle w:val="ConsPlusNormal"/>
        <w:jc w:val="center"/>
        <w:outlineLvl w:val="2"/>
      </w:pPr>
      <w:r w:rsidRPr="009132A1">
        <w:rPr>
          <w:b/>
          <w:bCs/>
        </w:rPr>
        <w:t>3. Оформление результатов инвентаризации</w:t>
      </w:r>
    </w:p>
    <w:p w:rsidR="00BF399D" w:rsidRPr="009132A1" w:rsidRDefault="00BF399D" w:rsidP="00BF399D">
      <w:pPr>
        <w:pStyle w:val="ConsPlusNormal"/>
        <w:jc w:val="center"/>
      </w:pPr>
      <w:r w:rsidRPr="009132A1">
        <w:rPr>
          <w:b/>
          <w:bCs/>
        </w:rPr>
        <w:t>и регулирование выявленных расхождений</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 xml:space="preserve">3.1. На основании инвентаризационных описей (сличительных ведомостей), по которым выявлено несоответствие фактического наличия финансовых и нефинансовых активов, иного имущества и обязательств данным бухгалтерского учета, бухгалтерия оформляет Ведомости расхождений по результатам инвентаризации (ф. 0504092). В них фиксируются установленные расхождения с данными бухгалтерского учета - недостачи и излишки по каждому объекту учета в </w:t>
      </w:r>
      <w:r w:rsidRPr="009132A1">
        <w:lastRenderedPageBreak/>
        <w:t>количественном и стоимостном выражении. На ценности, числящиеся в бухгалтерском учете на забалансовых счетах, составляется отдельная ведомость.</w:t>
      </w:r>
    </w:p>
    <w:p w:rsidR="00BF399D" w:rsidRPr="009132A1" w:rsidRDefault="00BF399D" w:rsidP="00BF399D">
      <w:pPr>
        <w:pStyle w:val="ConsPlusNormal"/>
        <w:ind w:firstLine="540"/>
        <w:jc w:val="both"/>
      </w:pPr>
      <w:r w:rsidRPr="009132A1">
        <w:t>3.2. Оформленные ведомости подписываются главным бухгалтером и исполнителем и передаются председателю инвентаризационной комиссии.</w:t>
      </w:r>
    </w:p>
    <w:p w:rsidR="00BF399D" w:rsidRPr="009132A1" w:rsidRDefault="00BF399D" w:rsidP="00BF399D">
      <w:pPr>
        <w:pStyle w:val="ConsPlusNormal"/>
        <w:ind w:firstLine="540"/>
        <w:jc w:val="both"/>
      </w:pPr>
      <w:r w:rsidRPr="009132A1">
        <w:t>3.3. По всем недостачам и излишкам, пересортице инвентаризационная комиссия получает письменные объяснения материально ответственных лиц, что должно быть отражено в инвентаризационных описях (актах). На основании представленных объяснений и материалов проверок инвентаризационная комиссия определяет причины и характер выявленных отклонений от данных бухгалтерского учета.</w:t>
      </w:r>
    </w:p>
    <w:p w:rsidR="00BF399D" w:rsidRPr="009132A1" w:rsidRDefault="00BF399D" w:rsidP="00BF399D">
      <w:pPr>
        <w:pStyle w:val="ConsPlusNormal"/>
        <w:ind w:firstLine="540"/>
        <w:jc w:val="both"/>
      </w:pPr>
      <w:r w:rsidRPr="009132A1">
        <w:t>3.4. По результатам инвентаризации председатель инвентаризационной комиссии подготавливает главе администрации предложения:</w:t>
      </w:r>
    </w:p>
    <w:p w:rsidR="00BF399D" w:rsidRPr="009132A1" w:rsidRDefault="00BF399D" w:rsidP="00BF399D">
      <w:pPr>
        <w:pStyle w:val="ConsPlusNormal"/>
        <w:ind w:firstLine="540"/>
        <w:jc w:val="both"/>
      </w:pPr>
      <w:r w:rsidRPr="009132A1">
        <w:t>- по отнесению недостач имущества, а также имущества, пришедшего в негодность, за счет виновных лиц либо их списанию;</w:t>
      </w:r>
    </w:p>
    <w:p w:rsidR="00BF399D" w:rsidRPr="009132A1" w:rsidRDefault="00BF399D" w:rsidP="00BF399D">
      <w:pPr>
        <w:pStyle w:val="ConsPlusNormal"/>
        <w:ind w:firstLine="540"/>
        <w:jc w:val="both"/>
      </w:pPr>
      <w:r w:rsidRPr="009132A1">
        <w:t>- по оприходованию излишков;</w:t>
      </w:r>
    </w:p>
    <w:p w:rsidR="00BF399D" w:rsidRPr="009132A1" w:rsidRDefault="00BF399D" w:rsidP="00BF399D">
      <w:pPr>
        <w:pStyle w:val="ConsPlusNormal"/>
        <w:ind w:firstLine="540"/>
        <w:jc w:val="both"/>
      </w:pPr>
      <w:r w:rsidRPr="009132A1">
        <w:t>- по урегулированию расхождений фактического наличия материальных ценностей с данными бухгалтерского учета при пересортице путем проведения взаимного зачета излишков и недостач, возникших в ее результате;</w:t>
      </w:r>
    </w:p>
    <w:p w:rsidR="00BF399D" w:rsidRPr="009132A1" w:rsidRDefault="00BF399D" w:rsidP="00BF399D">
      <w:pPr>
        <w:pStyle w:val="ConsPlusNormal"/>
        <w:ind w:firstLine="540"/>
        <w:jc w:val="both"/>
      </w:pPr>
      <w:r w:rsidRPr="009132A1">
        <w:t>- по оптимизации приема, хранения и отпуска материальных ценностей;</w:t>
      </w:r>
    </w:p>
    <w:p w:rsidR="00BF399D" w:rsidRPr="009132A1" w:rsidRDefault="00BF399D" w:rsidP="00BF399D">
      <w:pPr>
        <w:pStyle w:val="ConsPlusNormal"/>
        <w:ind w:firstLine="540"/>
        <w:jc w:val="both"/>
      </w:pPr>
      <w:r w:rsidRPr="009132A1">
        <w:t>- иные предложения.</w:t>
      </w:r>
    </w:p>
    <w:p w:rsidR="00BF399D" w:rsidRPr="009132A1" w:rsidRDefault="00BF399D" w:rsidP="00BF399D">
      <w:pPr>
        <w:pStyle w:val="ConsPlusNormal"/>
        <w:ind w:firstLine="540"/>
        <w:jc w:val="both"/>
      </w:pPr>
      <w:r w:rsidRPr="009132A1">
        <w:t>3.5. На основании инвентаризационных описей (сличительных ведомостей), при необходимости - Ведомости расхождений по результатам инвентаризации (ф. 0504092), комиссия составляет Акт о результатах инвентаризации (ф. 0504835). Этот акт представляется на рассмотрение и утверждение главе администрации с приложением ведомости расхождений по результатам инвентаризации.</w:t>
      </w:r>
    </w:p>
    <w:p w:rsidR="00BF399D" w:rsidRPr="009132A1" w:rsidRDefault="00BF399D" w:rsidP="00BF399D">
      <w:pPr>
        <w:pStyle w:val="ConsPlusNormal"/>
        <w:ind w:firstLine="540"/>
        <w:jc w:val="both"/>
      </w:pPr>
      <w:r w:rsidRPr="009132A1">
        <w:t>3.6. По результатам инвентаризации руководитель администрации издает приказ.</w:t>
      </w:r>
    </w:p>
    <w:p w:rsidR="00BF399D" w:rsidRPr="009132A1" w:rsidRDefault="00BF399D" w:rsidP="00BF399D">
      <w:pPr>
        <w:pStyle w:val="ConsPlusNormal"/>
        <w:ind w:firstLine="540"/>
        <w:jc w:val="both"/>
      </w:pPr>
      <w:r w:rsidRPr="009132A1">
        <w:t>3.7. Результаты проведения инвентаризации отражаются в бухгалтерском учете и отчетности того отчетного периода, к которому относится дата, по состоянию на которую проводилась инвентаризация.</w:t>
      </w:r>
    </w:p>
    <w:p w:rsidR="00BF399D" w:rsidRPr="009132A1" w:rsidRDefault="00BF399D" w:rsidP="00BF399D">
      <w:pPr>
        <w:pStyle w:val="ConsPlusNormal"/>
        <w:ind w:firstLine="540"/>
        <w:jc w:val="both"/>
      </w:pPr>
      <w:r w:rsidRPr="009132A1">
        <w:t>3.8. В подтверждение правильности результатов инвентаризации проводятся контрольные проверки. Указанные проверки оформляются отдельным приказом по администрации. Результаты контрольных проверок оформляются Актом о контрольной проверке правильности проведения инвентаризации ценностей (форма № ИНВ-24) и регистрируются в Журнале учета контрольных проверок правильности проведения инвентаризации (форма № ИНВ-25).</w:t>
      </w: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right"/>
        <w:outlineLvl w:val="1"/>
        <w:sectPr w:rsidR="00BF399D" w:rsidRPr="009132A1" w:rsidSect="000E1CC9">
          <w:pgSz w:w="11906" w:h="16838"/>
          <w:pgMar w:top="1440" w:right="566" w:bottom="1440" w:left="1133" w:header="0" w:footer="850" w:gutter="0"/>
          <w:cols w:space="720"/>
          <w:noEndnote/>
          <w:docGrid w:linePitch="381"/>
        </w:sectPr>
      </w:pPr>
    </w:p>
    <w:p w:rsidR="00BF399D" w:rsidRPr="009132A1" w:rsidRDefault="00BF399D" w:rsidP="00BF399D">
      <w:pPr>
        <w:pStyle w:val="ConsPlusNormal"/>
        <w:jc w:val="right"/>
        <w:outlineLvl w:val="1"/>
      </w:pPr>
      <w:r w:rsidRPr="009132A1">
        <w:lastRenderedPageBreak/>
        <w:t>Приложение № 20</w:t>
      </w:r>
    </w:p>
    <w:p w:rsidR="00BF399D" w:rsidRPr="009132A1" w:rsidRDefault="00BF399D" w:rsidP="00BF399D">
      <w:pPr>
        <w:pStyle w:val="ConsPlusNormal"/>
        <w:jc w:val="right"/>
      </w:pPr>
      <w:r w:rsidRPr="009132A1">
        <w:t xml:space="preserve">к Учетной политике администрации </w:t>
      </w:r>
      <w:r w:rsidRPr="009132A1">
        <w:rPr>
          <w:i/>
        </w:rPr>
        <w:t>наименование муниципального образования</w:t>
      </w:r>
    </w:p>
    <w:p w:rsidR="00BF399D" w:rsidRPr="009132A1" w:rsidRDefault="00BF399D" w:rsidP="00BF399D">
      <w:pPr>
        <w:pStyle w:val="ConsPlusNormal"/>
        <w:jc w:val="right"/>
      </w:pPr>
      <w:r w:rsidRPr="009132A1">
        <w:t>для целей бухгалтерского (бюджетного) учета</w:t>
      </w:r>
    </w:p>
    <w:p w:rsidR="00BF399D" w:rsidRPr="009132A1" w:rsidRDefault="00BF399D" w:rsidP="00BF399D">
      <w:pPr>
        <w:pStyle w:val="ConsPlusNormal"/>
        <w:jc w:val="both"/>
      </w:pPr>
    </w:p>
    <w:p w:rsidR="00BF399D" w:rsidRPr="009132A1" w:rsidRDefault="00BF399D" w:rsidP="00BF399D">
      <w:pPr>
        <w:pStyle w:val="ConsPlusNormal"/>
        <w:jc w:val="center"/>
      </w:pPr>
      <w:bookmarkStart w:id="38" w:name="Par5483"/>
      <w:bookmarkEnd w:id="38"/>
      <w:r w:rsidRPr="009132A1">
        <w:rPr>
          <w:b/>
          <w:bCs/>
        </w:rPr>
        <w:t>Порядок отражения в учете и отчетности</w:t>
      </w:r>
    </w:p>
    <w:p w:rsidR="00BF399D" w:rsidRPr="009132A1" w:rsidRDefault="00BF399D" w:rsidP="00BF399D">
      <w:pPr>
        <w:pStyle w:val="ConsPlusNormal"/>
        <w:jc w:val="center"/>
      </w:pPr>
      <w:r w:rsidRPr="009132A1">
        <w:rPr>
          <w:b/>
          <w:bCs/>
        </w:rPr>
        <w:t>событий после отчетной даты</w:t>
      </w:r>
    </w:p>
    <w:p w:rsidR="00BF399D" w:rsidRPr="009132A1" w:rsidRDefault="00BF399D" w:rsidP="00BF399D">
      <w:pPr>
        <w:pStyle w:val="ConsPlusNormal"/>
        <w:jc w:val="both"/>
      </w:pPr>
    </w:p>
    <w:p w:rsidR="00BF399D" w:rsidRPr="009132A1" w:rsidRDefault="00BF399D" w:rsidP="00BF399D">
      <w:pPr>
        <w:pStyle w:val="ConsPlusNormal"/>
        <w:jc w:val="center"/>
        <w:outlineLvl w:val="2"/>
      </w:pPr>
      <w:r w:rsidRPr="009132A1">
        <w:rPr>
          <w:b/>
          <w:bCs/>
        </w:rPr>
        <w:t>1. Общие положения</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1.1. Настоящий Порядок устанавливает правила отражения в бухгалтерском учете и отчетности администрации событий после отчетной даты.</w:t>
      </w:r>
    </w:p>
    <w:p w:rsidR="00BF399D" w:rsidRPr="009132A1" w:rsidRDefault="00BF399D" w:rsidP="00BF399D">
      <w:pPr>
        <w:pStyle w:val="ConsPlusNormal"/>
        <w:jc w:val="both"/>
      </w:pPr>
    </w:p>
    <w:p w:rsidR="00BF399D" w:rsidRPr="009132A1" w:rsidRDefault="00BF399D" w:rsidP="00BF399D">
      <w:pPr>
        <w:pStyle w:val="ConsPlusNormal"/>
        <w:jc w:val="center"/>
        <w:outlineLvl w:val="2"/>
      </w:pPr>
      <w:r w:rsidRPr="009132A1">
        <w:rPr>
          <w:b/>
          <w:bCs/>
        </w:rPr>
        <w:t>2. Понятие события после отчетной даты</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2.1. Событием после отчетной даты признается существенный факт хозяйственной жизни, который оказал или может оказать влияние на финансовое состояние, движение денежных средств или результаты деятельности администрации и имел место в период между отчетной датой и датой подписания бухгалтерской (финансовой) отчетности за отчетный год.</w:t>
      </w:r>
    </w:p>
    <w:p w:rsidR="00BF399D" w:rsidRPr="009132A1" w:rsidRDefault="00BF399D" w:rsidP="00BF399D">
      <w:pPr>
        <w:pStyle w:val="ConsPlusNormal"/>
        <w:ind w:firstLine="540"/>
        <w:jc w:val="both"/>
      </w:pPr>
      <w:r w:rsidRPr="009132A1">
        <w:t>2.2. Датой подписания отчетности считается фактическая дата ее подписания руководителем администрации.</w:t>
      </w:r>
    </w:p>
    <w:p w:rsidR="00BF399D" w:rsidRPr="009132A1" w:rsidRDefault="00BF399D" w:rsidP="00BF399D">
      <w:pPr>
        <w:pStyle w:val="ConsPlusNormal"/>
        <w:ind w:firstLine="540"/>
        <w:jc w:val="both"/>
      </w:pPr>
      <w:r w:rsidRPr="009132A1">
        <w:t>2.3. Событие после отчетной даты (факт хозяйственной жизни) признается существенным, если без знания о нем пользователями отчетности невозможна достоверная оценка финансового состояния, движения денежных средств или результатов деятельности администрации.</w:t>
      </w:r>
    </w:p>
    <w:p w:rsidR="00BF399D" w:rsidRPr="009132A1" w:rsidRDefault="00BF399D" w:rsidP="00BF399D">
      <w:pPr>
        <w:pStyle w:val="ConsPlusNormal"/>
        <w:ind w:firstLine="540"/>
        <w:jc w:val="both"/>
      </w:pPr>
      <w:r w:rsidRPr="009132A1">
        <w:t>Существенность события после отчетной даты администрация определяет самостоятельно, исходя из установленных требований к отчетности.</w:t>
      </w:r>
    </w:p>
    <w:p w:rsidR="00BF399D" w:rsidRPr="009132A1" w:rsidRDefault="00BF399D" w:rsidP="00BF399D">
      <w:pPr>
        <w:pStyle w:val="ConsPlusNormal"/>
        <w:ind w:firstLine="540"/>
        <w:jc w:val="both"/>
      </w:pPr>
      <w:r w:rsidRPr="009132A1">
        <w:t>2.4. К событиям после отчетной даты относятся:</w:t>
      </w:r>
    </w:p>
    <w:p w:rsidR="00BF399D" w:rsidRPr="009132A1" w:rsidRDefault="00BF399D" w:rsidP="00BF399D">
      <w:pPr>
        <w:pStyle w:val="ConsPlusNormal"/>
        <w:ind w:firstLine="540"/>
        <w:jc w:val="both"/>
      </w:pPr>
      <w:r w:rsidRPr="009132A1">
        <w:t>- события, подтверждающие существовавшие на отчетную дату хозяйственные условия, в которых администрация вела свою деятельность;</w:t>
      </w:r>
    </w:p>
    <w:p w:rsidR="00BF399D" w:rsidRPr="009132A1" w:rsidRDefault="00BF399D" w:rsidP="00BF399D">
      <w:pPr>
        <w:pStyle w:val="ConsPlusNormal"/>
        <w:ind w:firstLine="540"/>
        <w:jc w:val="both"/>
      </w:pPr>
      <w:r w:rsidRPr="009132A1">
        <w:t>- события, свидетельствующие о возникших после отчетной даты хозяйственных условиях, в которых администрация ведет свою деятельность.</w:t>
      </w:r>
    </w:p>
    <w:p w:rsidR="00BF399D" w:rsidRPr="009132A1" w:rsidRDefault="00BF399D" w:rsidP="00BF399D">
      <w:pPr>
        <w:pStyle w:val="ConsPlusNormal"/>
        <w:jc w:val="both"/>
      </w:pPr>
    </w:p>
    <w:p w:rsidR="00BF399D" w:rsidRPr="009132A1" w:rsidRDefault="00BF399D" w:rsidP="00BF399D">
      <w:pPr>
        <w:pStyle w:val="ConsPlusNormal"/>
        <w:jc w:val="center"/>
        <w:outlineLvl w:val="2"/>
      </w:pPr>
      <w:r w:rsidRPr="009132A1">
        <w:rPr>
          <w:b/>
          <w:bCs/>
        </w:rPr>
        <w:t>3. Отражение событий после отчетной даты</w:t>
      </w:r>
    </w:p>
    <w:p w:rsidR="00BF399D" w:rsidRPr="009132A1" w:rsidRDefault="00BF399D" w:rsidP="00BF399D">
      <w:pPr>
        <w:pStyle w:val="ConsPlusNormal"/>
        <w:jc w:val="center"/>
      </w:pPr>
      <w:r w:rsidRPr="009132A1">
        <w:rPr>
          <w:b/>
          <w:bCs/>
        </w:rPr>
        <w:t>в учете и отчетности администрации</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3.1. Существенное событие после отчетной даты подлежит отражению в учете и отчетности за отчетный год независимо от положительного или отрицательного его характера для администрации.</w:t>
      </w:r>
    </w:p>
    <w:p w:rsidR="00BF399D" w:rsidRPr="009132A1" w:rsidRDefault="00BF399D" w:rsidP="00BF399D">
      <w:pPr>
        <w:pStyle w:val="ConsPlusNormal"/>
        <w:ind w:firstLine="540"/>
        <w:jc w:val="both"/>
      </w:pPr>
      <w:bookmarkStart w:id="39" w:name="Par5504"/>
      <w:bookmarkEnd w:id="39"/>
      <w:r w:rsidRPr="009132A1">
        <w:t xml:space="preserve">3.2. При наступлении события после отчетной даты, подтверждающего существовавшие на отчетную дату хозяйственные условия, в которых администрация вела свою деятельность, в учете периода, следующего за отчетным, в общем порядке делается запись, отражающая это событие. Одновременно в учете </w:t>
      </w:r>
      <w:r w:rsidRPr="009132A1">
        <w:lastRenderedPageBreak/>
        <w:t>этого же периода производится сторнировочная (или обратная) запись на сумму, отраженную в учете.</w:t>
      </w:r>
    </w:p>
    <w:p w:rsidR="00BF399D" w:rsidRPr="009132A1" w:rsidRDefault="00BF399D" w:rsidP="00BF399D">
      <w:pPr>
        <w:pStyle w:val="ConsPlusNormal"/>
        <w:ind w:firstLine="540"/>
        <w:jc w:val="both"/>
      </w:pPr>
      <w:r w:rsidRPr="009132A1">
        <w:t>В отчетном периоде события после отчетной даты отражаются в регистрах синтетического и аналитического учета администрации заключительными оборотами до даты подписания годовой отчетности в установленном порядке. Данные учета отражаются в соответствующих формах отчетности администрации с учетом событий после отчетной даты.</w:t>
      </w:r>
    </w:p>
    <w:p w:rsidR="00BF399D" w:rsidRPr="009132A1" w:rsidRDefault="00BF399D" w:rsidP="00BF399D">
      <w:pPr>
        <w:pStyle w:val="ConsPlusNormal"/>
        <w:ind w:firstLine="540"/>
        <w:jc w:val="both"/>
      </w:pPr>
      <w:r w:rsidRPr="009132A1">
        <w:t>Информация об отражении в отчетном периоде события после отчетной даты раскрывается Администрацией в текстовой части Пояснительной записки к Балансу (ф. 0503160) (далее - Пояснительная записка (ф. 0503160)).</w:t>
      </w:r>
    </w:p>
    <w:p w:rsidR="00BF399D" w:rsidRPr="009132A1" w:rsidRDefault="00BF399D" w:rsidP="00BF399D">
      <w:pPr>
        <w:pStyle w:val="ConsPlusNormal"/>
        <w:ind w:firstLine="540"/>
        <w:jc w:val="both"/>
      </w:pPr>
      <w:bookmarkStart w:id="40" w:name="Par5507"/>
      <w:bookmarkEnd w:id="40"/>
      <w:r w:rsidRPr="009132A1">
        <w:t>3.3. При наступлении события после отчетной даты, свидетельствующего о возникших после отчетной даты хозяйственных условиях, в которых администрация ведет свою деятельность, в учете периода, следующего за отчетным, в общем порядке делается запись, отражающая это событие. При этом в отчетном периоде никакие записи в синтетическом и аналитическом учете отчетного периода не производятся.</w:t>
      </w:r>
    </w:p>
    <w:p w:rsidR="00BF399D" w:rsidRPr="009132A1" w:rsidRDefault="00BF399D" w:rsidP="00BF399D">
      <w:pPr>
        <w:pStyle w:val="ConsPlusNormal"/>
        <w:ind w:firstLine="540"/>
        <w:jc w:val="both"/>
      </w:pPr>
      <w:r w:rsidRPr="009132A1">
        <w:t>Событие после отчетной даты, свидетельствующее о возникших после отчетной даты хозяйственных условиях, в которых администрация ведет свою деятельность, раскрывается в текстовой части Пояснительной записки (ф. 0503160).</w:t>
      </w:r>
    </w:p>
    <w:p w:rsidR="00BF399D" w:rsidRPr="009132A1" w:rsidRDefault="00BF399D" w:rsidP="00BF399D">
      <w:pPr>
        <w:pStyle w:val="ConsPlusNormal"/>
        <w:ind w:firstLine="540"/>
        <w:jc w:val="both"/>
      </w:pPr>
      <w:r w:rsidRPr="009132A1">
        <w:t>3.4. Информация, раскрываемая в текстовой части Пояснительной записки в соответствии с п. п. 3.2 и 3.3 настоящего Порядка, должна включать краткое описание характера события после отчетной даты и оценку его последствий в денежном выражении. Если возможность оценить последствия события после отчетной даты в денежном выражении отсутствует, то администрация должна указать на это.</w:t>
      </w:r>
    </w:p>
    <w:p w:rsidR="00BF399D" w:rsidRPr="009132A1" w:rsidRDefault="00BF399D" w:rsidP="00BF399D">
      <w:pPr>
        <w:pStyle w:val="ConsPlusNormal"/>
        <w:jc w:val="both"/>
      </w:pPr>
    </w:p>
    <w:p w:rsidR="00BF399D" w:rsidRPr="009132A1" w:rsidRDefault="00BF399D" w:rsidP="00BF399D">
      <w:pPr>
        <w:pStyle w:val="ConsPlusNormal"/>
        <w:jc w:val="center"/>
        <w:outlineLvl w:val="2"/>
      </w:pPr>
      <w:r w:rsidRPr="009132A1">
        <w:rPr>
          <w:b/>
          <w:bCs/>
        </w:rPr>
        <w:t>4. Примерный перечень фактов хозяйственной жизни,</w:t>
      </w:r>
    </w:p>
    <w:p w:rsidR="00BF399D" w:rsidRPr="009132A1" w:rsidRDefault="00BF399D" w:rsidP="00BF399D">
      <w:pPr>
        <w:pStyle w:val="ConsPlusNormal"/>
        <w:jc w:val="center"/>
      </w:pPr>
      <w:r w:rsidRPr="009132A1">
        <w:rPr>
          <w:b/>
          <w:bCs/>
        </w:rPr>
        <w:t>которые признаются событиями после отчетной даты</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4.1. События, подтверждающие существовавшие на отчетную дату хозяйственные условия, в которых администрация вела свою деятельность:</w:t>
      </w:r>
    </w:p>
    <w:p w:rsidR="00BF399D" w:rsidRPr="009132A1" w:rsidRDefault="00BF399D" w:rsidP="00BF399D">
      <w:pPr>
        <w:pStyle w:val="ConsPlusNormal"/>
        <w:ind w:firstLine="540"/>
        <w:jc w:val="both"/>
      </w:pPr>
      <w:r w:rsidRPr="009132A1">
        <w:t>- объявление в установленном порядке банкротом юридического лица, являющегося дебитором (кредитором) администрации;</w:t>
      </w:r>
    </w:p>
    <w:p w:rsidR="00BF399D" w:rsidRPr="009132A1" w:rsidRDefault="00BF399D" w:rsidP="00BF399D">
      <w:pPr>
        <w:pStyle w:val="ConsPlusNormal"/>
        <w:ind w:firstLine="540"/>
        <w:jc w:val="both"/>
      </w:pPr>
      <w:r w:rsidRPr="009132A1">
        <w:t>- признание в установленном порядке неплатежеспособным физического лица, являющегося дебитором администрации, или его гибель (смерть);</w:t>
      </w:r>
    </w:p>
    <w:p w:rsidR="00BF399D" w:rsidRPr="009132A1" w:rsidRDefault="00BF399D" w:rsidP="00BF399D">
      <w:pPr>
        <w:pStyle w:val="ConsPlusNormal"/>
        <w:ind w:firstLine="540"/>
        <w:jc w:val="both"/>
      </w:pPr>
      <w:r w:rsidRPr="009132A1">
        <w:t>- признание в установленном порядке факта гибели (смерти) физического лица, перед которым администрация имеет непогашенную кредиторскую задолженность;</w:t>
      </w:r>
    </w:p>
    <w:p w:rsidR="00BF399D" w:rsidRPr="009132A1" w:rsidRDefault="00BF399D" w:rsidP="00BF399D">
      <w:pPr>
        <w:pStyle w:val="ConsPlusNormal"/>
        <w:ind w:firstLine="540"/>
        <w:jc w:val="both"/>
      </w:pPr>
      <w:r w:rsidRPr="009132A1">
        <w:t>- получение от страховой организации материалов по уточнению размеров страхового возмещения, по которому по состоянию на отчетную дату велись переговоры;</w:t>
      </w:r>
    </w:p>
    <w:p w:rsidR="00BF399D" w:rsidRPr="009132A1" w:rsidRDefault="00BF399D" w:rsidP="00BF399D">
      <w:pPr>
        <w:pStyle w:val="ConsPlusNormal"/>
        <w:ind w:firstLine="540"/>
        <w:jc w:val="both"/>
      </w:pPr>
      <w:r w:rsidRPr="009132A1">
        <w:t>- обнаружение после отчетной даты существенной ошибки в учете или нарушения законодательства при осуществлении деятельности администрации, которые ведут к искажению отчетности за отчетный период.</w:t>
      </w:r>
    </w:p>
    <w:p w:rsidR="00BF399D" w:rsidRPr="009132A1" w:rsidRDefault="00BF399D" w:rsidP="00BF399D">
      <w:pPr>
        <w:pStyle w:val="ConsPlusNormal"/>
        <w:ind w:firstLine="540"/>
        <w:jc w:val="both"/>
      </w:pPr>
      <w:r w:rsidRPr="009132A1">
        <w:lastRenderedPageBreak/>
        <w:t>4.2. События, свидетельствующие о возникших после отчетной даты хозяйственных условиях, в которых администрация ведет свою деятельность:</w:t>
      </w:r>
    </w:p>
    <w:p w:rsidR="00BF399D" w:rsidRPr="009132A1" w:rsidRDefault="00BF399D" w:rsidP="00BF399D">
      <w:pPr>
        <w:pStyle w:val="ConsPlusNormal"/>
        <w:ind w:firstLine="540"/>
        <w:jc w:val="both"/>
      </w:pPr>
      <w:r w:rsidRPr="009132A1">
        <w:t>- погашение (в том числе частичное погашение) дебитором задолженности перед Администрацией, числящейся на конец отчетного года;</w:t>
      </w:r>
    </w:p>
    <w:p w:rsidR="00BF399D" w:rsidRPr="009132A1" w:rsidRDefault="00BF399D" w:rsidP="00BF399D">
      <w:pPr>
        <w:pStyle w:val="ConsPlusNormal"/>
        <w:ind w:firstLine="540"/>
        <w:jc w:val="both"/>
      </w:pPr>
      <w:r w:rsidRPr="009132A1">
        <w:t>- погашение Администрацией кредиторской задолженности, числящейся на конец отчетного года;</w:t>
      </w:r>
    </w:p>
    <w:p w:rsidR="00BF399D" w:rsidRPr="009132A1" w:rsidRDefault="00BF399D" w:rsidP="00BF399D">
      <w:pPr>
        <w:pStyle w:val="ConsPlusNormal"/>
        <w:ind w:firstLine="540"/>
        <w:jc w:val="both"/>
      </w:pPr>
      <w:r w:rsidRPr="009132A1">
        <w:t>- реконструкция или планируемая реконструкция;</w:t>
      </w:r>
    </w:p>
    <w:p w:rsidR="00BF399D" w:rsidRPr="009132A1" w:rsidRDefault="00BF399D" w:rsidP="00BF399D">
      <w:pPr>
        <w:pStyle w:val="ConsPlusNormal"/>
        <w:ind w:firstLine="540"/>
        <w:jc w:val="both"/>
      </w:pPr>
      <w:r w:rsidRPr="009132A1">
        <w:t>- пожар, авария, стихийное бедствие или другая чрезвычайная ситуация, в результате которой уничтожена значительная часть активов администрации.</w:t>
      </w: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right"/>
        <w:outlineLvl w:val="1"/>
        <w:sectPr w:rsidR="00BF399D" w:rsidRPr="009132A1" w:rsidSect="000E1CC9">
          <w:pgSz w:w="11906" w:h="16838"/>
          <w:pgMar w:top="1440" w:right="566" w:bottom="1440" w:left="1133" w:header="0" w:footer="794" w:gutter="0"/>
          <w:cols w:space="720"/>
          <w:noEndnote/>
          <w:docGrid w:linePitch="381"/>
        </w:sectPr>
      </w:pPr>
    </w:p>
    <w:p w:rsidR="00BF399D" w:rsidRPr="009132A1" w:rsidRDefault="00BF399D" w:rsidP="00BF399D">
      <w:pPr>
        <w:pStyle w:val="ConsPlusNormal"/>
        <w:jc w:val="right"/>
        <w:outlineLvl w:val="1"/>
      </w:pPr>
      <w:r w:rsidRPr="009132A1">
        <w:lastRenderedPageBreak/>
        <w:t>Приложение № 21</w:t>
      </w:r>
    </w:p>
    <w:p w:rsidR="00BF399D" w:rsidRPr="009132A1" w:rsidRDefault="00BF399D" w:rsidP="00BF399D">
      <w:pPr>
        <w:pStyle w:val="ConsPlusNormal"/>
        <w:jc w:val="right"/>
      </w:pPr>
      <w:r w:rsidRPr="009132A1">
        <w:t xml:space="preserve">к Учетной политике администрации </w:t>
      </w:r>
      <w:r w:rsidRPr="009132A1">
        <w:rPr>
          <w:i/>
        </w:rPr>
        <w:t>наименование муниципального образования</w:t>
      </w:r>
    </w:p>
    <w:p w:rsidR="00BF399D" w:rsidRPr="009132A1" w:rsidRDefault="00BF399D" w:rsidP="00BF399D">
      <w:pPr>
        <w:pStyle w:val="ConsPlusNormal"/>
        <w:jc w:val="right"/>
      </w:pPr>
      <w:r w:rsidRPr="009132A1">
        <w:t>для целей бухгалтерского (бюджетного) учета</w:t>
      </w:r>
    </w:p>
    <w:p w:rsidR="00BF399D" w:rsidRPr="009132A1" w:rsidRDefault="00BF399D" w:rsidP="00BF399D">
      <w:pPr>
        <w:pStyle w:val="ConsPlusNormal"/>
        <w:jc w:val="both"/>
      </w:pPr>
    </w:p>
    <w:p w:rsidR="00BF399D" w:rsidRPr="009132A1" w:rsidRDefault="00BF399D" w:rsidP="00BF399D">
      <w:pPr>
        <w:pStyle w:val="ConsPlusNormal"/>
        <w:jc w:val="center"/>
      </w:pPr>
      <w:bookmarkStart w:id="41" w:name="Par5534"/>
      <w:bookmarkEnd w:id="41"/>
      <w:r w:rsidRPr="009132A1">
        <w:rPr>
          <w:b/>
          <w:bCs/>
        </w:rPr>
        <w:t>Порядок</w:t>
      </w:r>
    </w:p>
    <w:p w:rsidR="00BF399D" w:rsidRPr="009132A1" w:rsidRDefault="00BF399D" w:rsidP="00BF399D">
      <w:pPr>
        <w:pStyle w:val="ConsPlusNormal"/>
        <w:jc w:val="center"/>
      </w:pPr>
      <w:r w:rsidRPr="009132A1">
        <w:rPr>
          <w:b/>
          <w:bCs/>
        </w:rPr>
        <w:t>формирования и использования резервов предстоящих расходов</w:t>
      </w:r>
    </w:p>
    <w:p w:rsidR="00BF399D" w:rsidRPr="009132A1" w:rsidRDefault="00BF399D" w:rsidP="00BF399D">
      <w:pPr>
        <w:pStyle w:val="ConsPlusNormal"/>
        <w:jc w:val="both"/>
      </w:pPr>
    </w:p>
    <w:p w:rsidR="00BF399D" w:rsidRPr="009132A1" w:rsidRDefault="00BF399D" w:rsidP="00BF399D">
      <w:pPr>
        <w:pStyle w:val="ConsPlusNormal"/>
        <w:jc w:val="center"/>
        <w:outlineLvl w:val="2"/>
      </w:pPr>
      <w:r w:rsidRPr="009132A1">
        <w:rPr>
          <w:b/>
          <w:bCs/>
        </w:rPr>
        <w:t>1. Общие положения</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1.1. Настоящий Порядок устанавливает правила отражения в бухгалтерском учете администрации информации о состоянии и движении сумм резервов предстоящих расходов, зарезервированных в целях равномерного включения расходов на финансовый результат администрации по обязательствам, не определенным по величине и (или) времени исполнения.</w:t>
      </w:r>
    </w:p>
    <w:p w:rsidR="00BF399D" w:rsidRPr="009132A1" w:rsidRDefault="00BF399D" w:rsidP="00BF399D">
      <w:pPr>
        <w:pStyle w:val="ConsPlusNormal"/>
        <w:jc w:val="both"/>
      </w:pPr>
    </w:p>
    <w:p w:rsidR="00BF399D" w:rsidRPr="009132A1" w:rsidRDefault="00BF399D" w:rsidP="00BF399D">
      <w:pPr>
        <w:pStyle w:val="ConsPlusNormal"/>
        <w:jc w:val="center"/>
        <w:outlineLvl w:val="2"/>
      </w:pPr>
      <w:r w:rsidRPr="009132A1">
        <w:rPr>
          <w:b/>
          <w:bCs/>
        </w:rPr>
        <w:t>2. Виды формируемых резервов</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2.1. В администрации формируется резерв для предстоящей оплаты отпусков за фактически отработанное время и компенсаций за неиспользованный отпуск, включая платежи на обязательное социальное страхование.</w:t>
      </w:r>
    </w:p>
    <w:p w:rsidR="00BF399D" w:rsidRPr="009132A1" w:rsidRDefault="00BF399D" w:rsidP="00BF399D">
      <w:pPr>
        <w:pStyle w:val="ConsPlusNormal"/>
        <w:jc w:val="both"/>
      </w:pPr>
    </w:p>
    <w:p w:rsidR="00BF399D" w:rsidRPr="009132A1" w:rsidRDefault="00BF399D" w:rsidP="00BF399D">
      <w:pPr>
        <w:pStyle w:val="ConsPlusNormal"/>
        <w:jc w:val="center"/>
        <w:outlineLvl w:val="2"/>
      </w:pPr>
      <w:r w:rsidRPr="009132A1">
        <w:rPr>
          <w:b/>
          <w:bCs/>
        </w:rPr>
        <w:t>3. Оценка обязательства и формирование резерва</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3.1. Оценка обязательства в связи с предстоящей оплатой отпусков и компенсаций за неиспользованный отпуск определяется на текущий год до 30 декабря предыдущего года.</w:t>
      </w:r>
    </w:p>
    <w:p w:rsidR="00BF399D" w:rsidRPr="009132A1" w:rsidRDefault="00BF399D" w:rsidP="00BF399D">
      <w:pPr>
        <w:pStyle w:val="ConsPlusNormal"/>
        <w:ind w:firstLine="540"/>
        <w:jc w:val="both"/>
      </w:pPr>
      <w:r w:rsidRPr="009132A1">
        <w:t>3.2. Оценка обязательств осуществляется работником бухгалтерии на основании сведений отдела кадров о количестве полагающихся дней отпуска в следующем году по каждому работнику. Сведения предоставляются за подписью руководителя отдела кадров до 20 декабря года, предшествующего году, на который осуществляется расчет резерва.</w:t>
      </w:r>
    </w:p>
    <w:p w:rsidR="00BF399D" w:rsidRPr="009132A1" w:rsidRDefault="00BF399D" w:rsidP="00BF399D">
      <w:pPr>
        <w:pStyle w:val="ConsPlusNormal"/>
        <w:ind w:firstLine="540"/>
        <w:jc w:val="both"/>
      </w:pPr>
      <w:r w:rsidRPr="009132A1">
        <w:t>В случае необходимости при оценке обязательства используется Письмо Минфина России от 20.05.2015 № 02-07-07/28998.</w:t>
      </w:r>
    </w:p>
    <w:p w:rsidR="00BF399D" w:rsidRPr="009132A1" w:rsidRDefault="00BF399D" w:rsidP="00BF399D">
      <w:pPr>
        <w:pStyle w:val="ConsPlusNormal"/>
        <w:ind w:firstLine="540"/>
        <w:jc w:val="both"/>
      </w:pPr>
      <w:r w:rsidRPr="009132A1">
        <w:t>3.3. Расчет оценки обязательств подписывается исполнителем и главным бухгалтером администрации.</w:t>
      </w:r>
    </w:p>
    <w:p w:rsidR="00BF399D" w:rsidRPr="009132A1" w:rsidRDefault="00BF399D" w:rsidP="00BF399D">
      <w:pPr>
        <w:pStyle w:val="ConsPlusNormal"/>
        <w:ind w:firstLine="540"/>
        <w:jc w:val="both"/>
      </w:pPr>
      <w:r w:rsidRPr="009132A1">
        <w:t>3.4. Сумма резерва администрации формируется ежемесячно из расчета 1/12 величины оценки обязательства (с учетом суммы платежей на обязательное социальное страхование).</w:t>
      </w:r>
    </w:p>
    <w:p w:rsidR="00BF399D" w:rsidRPr="009132A1" w:rsidRDefault="00BF399D" w:rsidP="00BF399D">
      <w:pPr>
        <w:pStyle w:val="ConsPlusNormal"/>
        <w:jc w:val="both"/>
      </w:pPr>
    </w:p>
    <w:p w:rsidR="00BF399D" w:rsidRPr="009132A1" w:rsidRDefault="00BF399D" w:rsidP="00BF399D">
      <w:pPr>
        <w:pStyle w:val="ConsPlusNormal"/>
        <w:jc w:val="center"/>
        <w:outlineLvl w:val="2"/>
      </w:pPr>
      <w:r w:rsidRPr="009132A1">
        <w:rPr>
          <w:b/>
          <w:bCs/>
        </w:rPr>
        <w:t>4. Использование и учет сумм резервов</w:t>
      </w:r>
    </w:p>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4.1. Резерв используется только на покрытие тех расходов, в отношении которых он был создан.</w:t>
      </w:r>
    </w:p>
    <w:p w:rsidR="00BF399D" w:rsidRPr="009132A1" w:rsidRDefault="00BF399D" w:rsidP="00BF399D">
      <w:pPr>
        <w:pStyle w:val="ConsPlusNormal"/>
        <w:ind w:firstLine="540"/>
        <w:jc w:val="both"/>
      </w:pPr>
      <w:r w:rsidRPr="009132A1">
        <w:lastRenderedPageBreak/>
        <w:t>4.2. Признание в учете расходов, в отношении которых сформирован резерв, осуществляется за счет суммы созданного резерва.</w:t>
      </w:r>
    </w:p>
    <w:p w:rsidR="00BF399D" w:rsidRPr="009132A1" w:rsidRDefault="00BF399D" w:rsidP="00BF399D">
      <w:pPr>
        <w:pStyle w:val="ConsPlusNormal"/>
        <w:ind w:firstLine="540"/>
        <w:jc w:val="both"/>
      </w:pPr>
      <w:r w:rsidRPr="009132A1">
        <w:t>4.3. Операция по формированию резерва администрации отражается в бухгалтерском учете в первый рабочий день месяца, на который формируется резерв, в соответствии с положениями Инструкций № № 157н и 162н.</w:t>
      </w:r>
    </w:p>
    <w:p w:rsidR="00BF399D" w:rsidRPr="009132A1" w:rsidRDefault="00BF399D" w:rsidP="00BF399D">
      <w:pPr>
        <w:pStyle w:val="ConsPlusNormal"/>
        <w:ind w:firstLine="540"/>
        <w:jc w:val="both"/>
      </w:pPr>
      <w:r w:rsidRPr="009132A1">
        <w:t>4.4. При недостаточности сумм резерва осуществляется его изменение (уточнение).</w:t>
      </w: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right"/>
        <w:outlineLvl w:val="1"/>
        <w:sectPr w:rsidR="00BF399D" w:rsidRPr="009132A1" w:rsidSect="000E1CC9">
          <w:pgSz w:w="11906" w:h="16838"/>
          <w:pgMar w:top="1440" w:right="566" w:bottom="1440" w:left="1133" w:header="0" w:footer="737" w:gutter="0"/>
          <w:cols w:space="720"/>
          <w:noEndnote/>
          <w:docGrid w:linePitch="381"/>
        </w:sectPr>
      </w:pPr>
    </w:p>
    <w:p w:rsidR="00BF399D" w:rsidRPr="009132A1" w:rsidRDefault="00BF399D" w:rsidP="00BF399D">
      <w:pPr>
        <w:pStyle w:val="ConsPlusNormal"/>
        <w:jc w:val="right"/>
        <w:outlineLvl w:val="1"/>
      </w:pPr>
      <w:r w:rsidRPr="009132A1">
        <w:lastRenderedPageBreak/>
        <w:t>Приложение № 22</w:t>
      </w:r>
    </w:p>
    <w:p w:rsidR="00BF399D" w:rsidRPr="009132A1" w:rsidRDefault="00BF399D" w:rsidP="00BF399D">
      <w:pPr>
        <w:pStyle w:val="ConsPlusNormal"/>
        <w:jc w:val="right"/>
      </w:pPr>
      <w:r w:rsidRPr="009132A1">
        <w:t xml:space="preserve">к Учетной политике администрации </w:t>
      </w:r>
      <w:r w:rsidRPr="009132A1">
        <w:rPr>
          <w:i/>
        </w:rPr>
        <w:t>наименование муниципального образования</w:t>
      </w:r>
    </w:p>
    <w:p w:rsidR="00BF399D" w:rsidRPr="009132A1" w:rsidRDefault="00BF399D" w:rsidP="00BF399D">
      <w:pPr>
        <w:pStyle w:val="ConsPlusNormal"/>
        <w:jc w:val="right"/>
      </w:pPr>
      <w:r w:rsidRPr="009132A1">
        <w:t>для целей бухгалтерского (бюджетного) учета</w:t>
      </w:r>
    </w:p>
    <w:p w:rsidR="00BF399D" w:rsidRPr="009132A1" w:rsidRDefault="00BF399D" w:rsidP="00BF399D">
      <w:pPr>
        <w:pStyle w:val="ConsPlusNormal"/>
        <w:jc w:val="both"/>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Учреждение ______________________________</w:t>
      </w:r>
    </w:p>
    <w:p w:rsidR="00BF399D" w:rsidRPr="009132A1" w:rsidRDefault="00BF399D" w:rsidP="00BF399D">
      <w:pPr>
        <w:pStyle w:val="ConsPlusNonformat"/>
        <w:jc w:val="both"/>
        <w:rPr>
          <w:rFonts w:ascii="Times New Roman" w:hAnsi="Times New Roman" w:cs="Times New Roman"/>
        </w:rPr>
      </w:pP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Структурное</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подразделение ___________________________             </w:t>
      </w:r>
      <w:r>
        <w:rPr>
          <w:rFonts w:ascii="Times New Roman" w:hAnsi="Times New Roman" w:cs="Times New Roman"/>
        </w:rPr>
        <w:t xml:space="preserve">      </w:t>
      </w:r>
      <w:r w:rsidRPr="009132A1">
        <w:rPr>
          <w:rFonts w:ascii="Times New Roman" w:hAnsi="Times New Roman" w:cs="Times New Roman"/>
        </w:rPr>
        <w:t>┌───┐</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Табельный </w:t>
      </w:r>
      <w:r>
        <w:rPr>
          <w:rFonts w:ascii="Times New Roman" w:hAnsi="Times New Roman" w:cs="Times New Roman"/>
        </w:rPr>
        <w:t xml:space="preserve"> </w:t>
      </w:r>
      <w:r w:rsidRPr="009132A1">
        <w:rPr>
          <w:rFonts w:ascii="Times New Roman" w:hAnsi="Times New Roman" w:cs="Times New Roman"/>
        </w:rPr>
        <w:t>номер</w:t>
      </w:r>
      <w:r>
        <w:rPr>
          <w:rFonts w:ascii="Times New Roman" w:hAnsi="Times New Roman" w:cs="Times New Roman"/>
        </w:rPr>
        <w:t xml:space="preserve">             </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Работник ________________________________        </w:t>
      </w:r>
      <w:r>
        <w:rPr>
          <w:rFonts w:ascii="Times New Roman" w:hAnsi="Times New Roman" w:cs="Times New Roman"/>
        </w:rPr>
        <w:t xml:space="preserve">           </w:t>
      </w:r>
      <w:r w:rsidRPr="009132A1">
        <w:rPr>
          <w:rFonts w:ascii="Times New Roman" w:hAnsi="Times New Roman" w:cs="Times New Roman"/>
        </w:rPr>
        <w:t>└───┘</w:t>
      </w:r>
    </w:p>
    <w:p w:rsidR="00BF399D" w:rsidRPr="009132A1" w:rsidRDefault="00BF399D" w:rsidP="00BF399D">
      <w:pPr>
        <w:pStyle w:val="ConsPlusNonformat"/>
        <w:jc w:val="both"/>
        <w:rPr>
          <w:rFonts w:ascii="Times New Roman" w:hAnsi="Times New Roman" w:cs="Times New Roman"/>
        </w:rPr>
      </w:pPr>
      <w:r w:rsidRPr="009132A1">
        <w:rPr>
          <w:rFonts w:ascii="Times New Roman" w:hAnsi="Times New Roman" w:cs="Times New Roman"/>
        </w:rPr>
        <w:t xml:space="preserve">             (фамилия, имя, отчество)</w:t>
      </w:r>
    </w:p>
    <w:p w:rsidR="00BF399D" w:rsidRPr="009132A1" w:rsidRDefault="00BF399D" w:rsidP="00BF399D">
      <w:pPr>
        <w:pStyle w:val="ConsPlusNormal"/>
        <w:jc w:val="both"/>
      </w:pPr>
    </w:p>
    <w:p w:rsidR="00BF399D" w:rsidRPr="009132A1" w:rsidRDefault="00BF399D" w:rsidP="00BF399D">
      <w:pPr>
        <w:pStyle w:val="ConsPlusNormal"/>
        <w:jc w:val="center"/>
      </w:pPr>
      <w:bookmarkStart w:id="42" w:name="Par5576"/>
      <w:bookmarkEnd w:id="42"/>
      <w:r w:rsidRPr="009132A1">
        <w:rPr>
          <w:b/>
          <w:bCs/>
        </w:rPr>
        <w:t>Расчетный листок</w:t>
      </w:r>
    </w:p>
    <w:p w:rsidR="00BF399D" w:rsidRPr="009132A1" w:rsidRDefault="00BF399D" w:rsidP="00BF399D">
      <w:pPr>
        <w:pStyle w:val="ConsPlusNormal"/>
        <w:jc w:val="both"/>
      </w:pPr>
    </w:p>
    <w:p w:rsidR="00BF399D" w:rsidRPr="009132A1" w:rsidRDefault="00BF399D" w:rsidP="00BF399D">
      <w:pPr>
        <w:pStyle w:val="ConsPlusNormal"/>
        <w:jc w:val="both"/>
      </w:pPr>
      <w:r w:rsidRPr="009132A1">
        <w:t>Период начисления _______________</w:t>
      </w:r>
    </w:p>
    <w:p w:rsidR="00BF399D" w:rsidRPr="009132A1" w:rsidRDefault="00BF399D" w:rsidP="00BF399D">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268"/>
        <w:gridCol w:w="2268"/>
      </w:tblGrid>
      <w:tr w:rsidR="00BF399D" w:rsidRPr="009132A1" w:rsidTr="003743B6">
        <w:tc>
          <w:tcPr>
            <w:tcW w:w="2268" w:type="dxa"/>
            <w:tcBorders>
              <w:right w:val="single" w:sz="4" w:space="0" w:color="auto"/>
            </w:tcBorders>
          </w:tcPr>
          <w:p w:rsidR="00BF399D" w:rsidRPr="009132A1" w:rsidRDefault="00BF399D" w:rsidP="003743B6">
            <w:pPr>
              <w:pStyle w:val="ConsPlusNormal"/>
              <w:jc w:val="both"/>
            </w:pPr>
            <w:r w:rsidRPr="009132A1">
              <w:t>Всего начислено:</w:t>
            </w:r>
          </w:p>
        </w:tc>
        <w:tc>
          <w:tcPr>
            <w:tcW w:w="2268"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bl>
    <w:p w:rsidR="00BF399D" w:rsidRPr="009132A1" w:rsidRDefault="00BF399D" w:rsidP="00BF399D">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819"/>
        <w:gridCol w:w="1417"/>
        <w:gridCol w:w="1701"/>
        <w:gridCol w:w="1701"/>
      </w:tblGrid>
      <w:tr w:rsidR="00BF399D" w:rsidRPr="009132A1" w:rsidTr="003743B6">
        <w:tc>
          <w:tcPr>
            <w:tcW w:w="481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r w:rsidRPr="009132A1">
              <w:t>в том числе (по видам выплат)</w:t>
            </w:r>
          </w:p>
        </w:tc>
        <w:tc>
          <w:tcPr>
            <w:tcW w:w="14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Период</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Дни (часы)</w:t>
            </w: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Сумма</w:t>
            </w:r>
          </w:p>
        </w:tc>
      </w:tr>
      <w:tr w:rsidR="00BF399D" w:rsidRPr="009132A1" w:rsidTr="003743B6">
        <w:tc>
          <w:tcPr>
            <w:tcW w:w="481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4819"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bl>
    <w:p w:rsidR="00BF399D" w:rsidRPr="009132A1" w:rsidRDefault="00BF399D" w:rsidP="00BF399D">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268"/>
        <w:gridCol w:w="2268"/>
      </w:tblGrid>
      <w:tr w:rsidR="00BF399D" w:rsidRPr="009132A1" w:rsidTr="003743B6">
        <w:tc>
          <w:tcPr>
            <w:tcW w:w="2268" w:type="dxa"/>
            <w:tcBorders>
              <w:right w:val="single" w:sz="4" w:space="0" w:color="auto"/>
            </w:tcBorders>
          </w:tcPr>
          <w:p w:rsidR="00BF399D" w:rsidRPr="009132A1" w:rsidRDefault="00BF399D" w:rsidP="003743B6">
            <w:pPr>
              <w:pStyle w:val="ConsPlusNormal"/>
              <w:jc w:val="both"/>
            </w:pPr>
            <w:r w:rsidRPr="009132A1">
              <w:t>Всего удержано:</w:t>
            </w:r>
          </w:p>
        </w:tc>
        <w:tc>
          <w:tcPr>
            <w:tcW w:w="2268"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bl>
    <w:p w:rsidR="00BF399D" w:rsidRPr="009132A1" w:rsidRDefault="00BF399D" w:rsidP="00BF399D">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102"/>
        <w:gridCol w:w="4535"/>
      </w:tblGrid>
      <w:tr w:rsidR="00BF399D" w:rsidRPr="009132A1" w:rsidTr="003743B6">
        <w:tc>
          <w:tcPr>
            <w:tcW w:w="5102"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both"/>
            </w:pPr>
            <w:r w:rsidRPr="009132A1">
              <w:t>в том числе (по видам удержаний)</w:t>
            </w:r>
          </w:p>
        </w:tc>
        <w:tc>
          <w:tcPr>
            <w:tcW w:w="453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Сумма</w:t>
            </w:r>
          </w:p>
        </w:tc>
      </w:tr>
      <w:tr w:rsidR="00BF399D" w:rsidRPr="009132A1" w:rsidTr="003743B6">
        <w:tc>
          <w:tcPr>
            <w:tcW w:w="5102"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453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5102"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453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bl>
    <w:p w:rsidR="00BF399D" w:rsidRPr="009132A1" w:rsidRDefault="00BF399D" w:rsidP="00BF399D">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268"/>
        <w:gridCol w:w="2268"/>
      </w:tblGrid>
      <w:tr w:rsidR="00BF399D" w:rsidRPr="009132A1" w:rsidTr="003743B6">
        <w:tc>
          <w:tcPr>
            <w:tcW w:w="2268" w:type="dxa"/>
            <w:tcBorders>
              <w:right w:val="single" w:sz="4" w:space="0" w:color="auto"/>
            </w:tcBorders>
          </w:tcPr>
          <w:p w:rsidR="00BF399D" w:rsidRPr="009132A1" w:rsidRDefault="00BF399D" w:rsidP="003743B6">
            <w:pPr>
              <w:pStyle w:val="ConsPlusNormal"/>
              <w:jc w:val="both"/>
            </w:pPr>
            <w:r w:rsidRPr="009132A1">
              <w:t>Всего выплачено:</w:t>
            </w:r>
          </w:p>
        </w:tc>
        <w:tc>
          <w:tcPr>
            <w:tcW w:w="2268"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bl>
    <w:p w:rsidR="00BF399D" w:rsidRPr="009132A1" w:rsidRDefault="00BF399D" w:rsidP="00BF399D">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102"/>
        <w:gridCol w:w="4535"/>
      </w:tblGrid>
      <w:tr w:rsidR="00BF399D" w:rsidRPr="009132A1" w:rsidTr="003743B6">
        <w:tc>
          <w:tcPr>
            <w:tcW w:w="5102"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both"/>
            </w:pPr>
            <w:r w:rsidRPr="009132A1">
              <w:t>в том числе</w:t>
            </w:r>
          </w:p>
        </w:tc>
        <w:tc>
          <w:tcPr>
            <w:tcW w:w="453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center"/>
            </w:pPr>
            <w:r w:rsidRPr="009132A1">
              <w:t>Сумма</w:t>
            </w:r>
          </w:p>
        </w:tc>
      </w:tr>
      <w:tr w:rsidR="00BF399D" w:rsidRPr="009132A1" w:rsidTr="003743B6">
        <w:tc>
          <w:tcPr>
            <w:tcW w:w="5102"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c>
          <w:tcPr>
            <w:tcW w:w="453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bl>
    <w:p w:rsidR="00BF399D" w:rsidRPr="009132A1" w:rsidRDefault="00BF399D" w:rsidP="00BF399D">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268"/>
        <w:gridCol w:w="2268"/>
      </w:tblGrid>
      <w:tr w:rsidR="00BF399D" w:rsidRPr="009132A1" w:rsidTr="003743B6">
        <w:tc>
          <w:tcPr>
            <w:tcW w:w="2268" w:type="dxa"/>
            <w:tcBorders>
              <w:right w:val="single" w:sz="4" w:space="0" w:color="auto"/>
            </w:tcBorders>
          </w:tcPr>
          <w:p w:rsidR="00BF399D" w:rsidRPr="009132A1" w:rsidRDefault="00BF399D" w:rsidP="003743B6">
            <w:pPr>
              <w:pStyle w:val="ConsPlusNormal"/>
              <w:jc w:val="both"/>
            </w:pPr>
            <w:r w:rsidRPr="009132A1">
              <w:t>К выплате:</w:t>
            </w:r>
          </w:p>
        </w:tc>
        <w:tc>
          <w:tcPr>
            <w:tcW w:w="2268"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bl>
    <w:p w:rsidR="00BF399D" w:rsidRPr="009132A1" w:rsidRDefault="00BF399D" w:rsidP="00BF399D">
      <w:pPr>
        <w:pStyle w:val="ConsPlusNormal"/>
        <w:jc w:val="both"/>
      </w:pPr>
    </w:p>
    <w:p w:rsidR="00BF399D" w:rsidRPr="009132A1" w:rsidRDefault="00BF399D" w:rsidP="00BF399D">
      <w:pPr>
        <w:pStyle w:val="ConsPlusNormal"/>
        <w:ind w:firstLine="540"/>
        <w:jc w:val="both"/>
      </w:pPr>
      <w:r w:rsidRPr="009132A1">
        <w:t>Справочно:</w:t>
      </w:r>
    </w:p>
    <w:p w:rsidR="00BF399D" w:rsidRPr="009132A1" w:rsidRDefault="00BF399D" w:rsidP="00BF399D">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102"/>
        <w:gridCol w:w="4535"/>
      </w:tblGrid>
      <w:tr w:rsidR="00BF399D" w:rsidRPr="009132A1" w:rsidTr="003743B6">
        <w:tc>
          <w:tcPr>
            <w:tcW w:w="5102"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both"/>
            </w:pPr>
            <w:r w:rsidRPr="009132A1">
              <w:t>Доход работника с начала года</w:t>
            </w:r>
          </w:p>
        </w:tc>
        <w:tc>
          <w:tcPr>
            <w:tcW w:w="453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r w:rsidR="00BF399D" w:rsidRPr="009132A1" w:rsidTr="003743B6">
        <w:tc>
          <w:tcPr>
            <w:tcW w:w="5102"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jc w:val="both"/>
            </w:pPr>
            <w:r w:rsidRPr="009132A1">
              <w:lastRenderedPageBreak/>
              <w:t>Применено вычетов по НДФЛ</w:t>
            </w:r>
          </w:p>
        </w:tc>
        <w:tc>
          <w:tcPr>
            <w:tcW w:w="4535" w:type="dxa"/>
            <w:tcBorders>
              <w:top w:val="single" w:sz="4" w:space="0" w:color="auto"/>
              <w:left w:val="single" w:sz="4" w:space="0" w:color="auto"/>
              <w:bottom w:val="single" w:sz="4" w:space="0" w:color="auto"/>
              <w:right w:val="single" w:sz="4" w:space="0" w:color="auto"/>
            </w:tcBorders>
          </w:tcPr>
          <w:p w:rsidR="00BF399D" w:rsidRPr="009132A1" w:rsidRDefault="00BF399D" w:rsidP="003743B6">
            <w:pPr>
              <w:pStyle w:val="ConsPlusNormal"/>
            </w:pPr>
          </w:p>
        </w:tc>
      </w:tr>
    </w:tbl>
    <w:p w:rsidR="00BF399D" w:rsidRPr="009132A1" w:rsidRDefault="00BF399D" w:rsidP="00BF399D">
      <w:pPr>
        <w:pStyle w:val="ConsPlusNormal"/>
        <w:jc w:val="both"/>
      </w:pPr>
    </w:p>
    <w:p w:rsidR="00BF399D" w:rsidRPr="009132A1" w:rsidRDefault="00BF399D" w:rsidP="00BF399D">
      <w:pPr>
        <w:pStyle w:val="ConsPlusNormal"/>
        <w:jc w:val="both"/>
      </w:pPr>
    </w:p>
    <w:p w:rsidR="00BF399D" w:rsidRPr="009132A1" w:rsidRDefault="00BF399D" w:rsidP="00BF399D">
      <w:pPr>
        <w:pStyle w:val="ConsPlusNormal"/>
        <w:jc w:val="right"/>
        <w:outlineLvl w:val="0"/>
        <w:rPr>
          <w:sz w:val="2"/>
          <w:szCs w:val="2"/>
        </w:rPr>
      </w:pPr>
    </w:p>
    <w:p w:rsidR="00BF399D" w:rsidRDefault="00BF399D" w:rsidP="00B920A5">
      <w:pPr>
        <w:widowControl w:val="0"/>
        <w:rPr>
          <w:sz w:val="16"/>
          <w:szCs w:val="16"/>
        </w:rPr>
      </w:pPr>
    </w:p>
    <w:p w:rsidR="00BF399D" w:rsidRDefault="00BF399D" w:rsidP="00B920A5">
      <w:pPr>
        <w:widowControl w:val="0"/>
        <w:rPr>
          <w:sz w:val="26"/>
          <w:szCs w:val="26"/>
        </w:rPr>
      </w:pPr>
    </w:p>
    <w:sectPr w:rsidR="00BF399D" w:rsidSect="0030008A">
      <w:pgSz w:w="11906" w:h="16838"/>
      <w:pgMar w:top="739" w:right="849" w:bottom="1276"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8CB" w:rsidRDefault="00A138CB" w:rsidP="00391B2F">
      <w:r>
        <w:separator/>
      </w:r>
    </w:p>
  </w:endnote>
  <w:endnote w:type="continuationSeparator" w:id="0">
    <w:p w:rsidR="00A138CB" w:rsidRDefault="00A138CB" w:rsidP="00391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3EE1" w:rsidRDefault="00743EE1" w:rsidP="003743B6">
    <w:pPr>
      <w:pStyle w:val="ConsPlusNormal"/>
      <w:jc w:val="center"/>
      <w:rPr>
        <w:sz w:val="2"/>
        <w:szCs w:val="2"/>
      </w:rPr>
    </w:pPr>
  </w:p>
  <w:p w:rsidR="00743EE1" w:rsidRDefault="00743EE1">
    <w:pPr>
      <w:pStyle w:val="ConsPlusNormal"/>
      <w:rPr>
        <w:sz w:val="2"/>
        <w:szCs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3EE1" w:rsidRDefault="00743EE1" w:rsidP="003743B6">
    <w:pPr>
      <w:pStyle w:val="ConsPlusNormal"/>
      <w:jc w:val="center"/>
      <w:rPr>
        <w:sz w:val="2"/>
        <w:szCs w:val="2"/>
      </w:rPr>
    </w:pPr>
  </w:p>
  <w:p w:rsidR="00743EE1" w:rsidRPr="009932E9" w:rsidRDefault="00743EE1" w:rsidP="003743B6">
    <w:pPr>
      <w:pStyle w:val="a7"/>
      <w:rPr>
        <w:sz w:val="20"/>
      </w:rPr>
    </w:pPr>
    <w:r w:rsidRPr="009932E9">
      <w:rPr>
        <w:sz w:val="20"/>
      </w:rPr>
      <w:t>© ККГБУ ДПО «Институ</w:t>
    </w:r>
    <w:r>
      <w:rPr>
        <w:sz w:val="20"/>
      </w:rPr>
      <w:t>т муниципального развития», 2019</w:t>
    </w:r>
  </w:p>
  <w:p w:rsidR="00743EE1" w:rsidRDefault="00743EE1">
    <w:pPr>
      <w:pStyle w:val="ConsPlusNormal"/>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3EE1" w:rsidRPr="009932E9" w:rsidRDefault="00743EE1" w:rsidP="003743B6">
    <w:pPr>
      <w:pStyle w:val="a7"/>
      <w:rPr>
        <w:sz w:val="20"/>
      </w:rPr>
    </w:pPr>
    <w:r w:rsidRPr="009932E9">
      <w:rPr>
        <w:sz w:val="20"/>
      </w:rPr>
      <w:t>© ККГБУ ДПО «Институ</w:t>
    </w:r>
    <w:r>
      <w:rPr>
        <w:sz w:val="20"/>
      </w:rPr>
      <w:t>т муниципального развития», 2019</w:t>
    </w:r>
  </w:p>
  <w:p w:rsidR="00743EE1" w:rsidRDefault="00743EE1">
    <w:pPr>
      <w:pStyle w:val="ConsPlusNormal"/>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3EE1" w:rsidRPr="009932E9" w:rsidRDefault="00743EE1" w:rsidP="000E1CC9">
    <w:pPr>
      <w:pStyle w:val="a7"/>
      <w:rPr>
        <w:sz w:val="20"/>
      </w:rPr>
    </w:pPr>
    <w:r w:rsidRPr="009932E9">
      <w:rPr>
        <w:sz w:val="20"/>
      </w:rPr>
      <w:t>© ККГБУ ДПО «Институ</w:t>
    </w:r>
    <w:r>
      <w:rPr>
        <w:sz w:val="20"/>
      </w:rPr>
      <w:t>т муниципального развития», 2019</w:t>
    </w:r>
  </w:p>
  <w:p w:rsidR="00743EE1" w:rsidRDefault="00743EE1">
    <w:pPr>
      <w:pStyle w:val="ConsPlusNormal"/>
      <w:rPr>
        <w:sz w:val="2"/>
        <w:szCs w:val="2"/>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3EE1" w:rsidRPr="009932E9" w:rsidRDefault="00743EE1" w:rsidP="000E1CC9">
    <w:pPr>
      <w:pStyle w:val="a7"/>
      <w:rPr>
        <w:sz w:val="20"/>
      </w:rPr>
    </w:pPr>
    <w:r w:rsidRPr="009932E9">
      <w:rPr>
        <w:sz w:val="20"/>
      </w:rPr>
      <w:t>© ККГБУ ДПО «Институ</w:t>
    </w:r>
    <w:r>
      <w:rPr>
        <w:sz w:val="20"/>
      </w:rPr>
      <w:t>т муниципального развития», 2019</w:t>
    </w:r>
  </w:p>
  <w:p w:rsidR="00743EE1" w:rsidRDefault="00743EE1">
    <w:pPr>
      <w:pStyle w:val="ConsPlusNormal"/>
      <w:rPr>
        <w:sz w:val="2"/>
        <w:szCs w:val="2"/>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3EE1" w:rsidRDefault="00743EE1">
    <w:pPr>
      <w:pStyle w:val="ConsPlusNormal"/>
      <w:rPr>
        <w:sz w:val="2"/>
        <w:szCs w:val="2"/>
      </w:rP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3EE1" w:rsidRPr="009932E9" w:rsidRDefault="00743EE1" w:rsidP="000E1CC9">
    <w:pPr>
      <w:pStyle w:val="a7"/>
      <w:rPr>
        <w:sz w:val="20"/>
      </w:rPr>
    </w:pPr>
    <w:r w:rsidRPr="009932E9">
      <w:rPr>
        <w:sz w:val="20"/>
      </w:rPr>
      <w:t>© ККГБУ ДПО «Институт муниципального развития», 201</w:t>
    </w:r>
    <w:r>
      <w:rPr>
        <w:sz w:val="20"/>
      </w:rPr>
      <w:t>9</w:t>
    </w:r>
  </w:p>
  <w:p w:rsidR="00743EE1" w:rsidRDefault="00743EE1">
    <w:pPr>
      <w:pStyle w:val="ConsPlusNormal"/>
      <w:rPr>
        <w:sz w:val="2"/>
        <w:szCs w:val="2"/>
      </w:rPr>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3EE1" w:rsidRPr="009932E9" w:rsidRDefault="00743EE1" w:rsidP="000E1CC9">
    <w:pPr>
      <w:pStyle w:val="a7"/>
      <w:rPr>
        <w:sz w:val="20"/>
      </w:rPr>
    </w:pPr>
    <w:r w:rsidRPr="009932E9">
      <w:rPr>
        <w:sz w:val="20"/>
      </w:rPr>
      <w:t>© ККГБУ ДПО «Институт муниципального развития», 201</w:t>
    </w:r>
    <w:r>
      <w:rPr>
        <w:sz w:val="20"/>
      </w:rPr>
      <w:t>9</w:t>
    </w:r>
  </w:p>
  <w:p w:rsidR="00743EE1" w:rsidRDefault="00743EE1">
    <w:pPr>
      <w:pStyle w:val="ConsPlusNormal"/>
      <w:rPr>
        <w:sz w:val="2"/>
        <w:szCs w:val="2"/>
      </w:rPr>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3EE1" w:rsidRPr="009932E9" w:rsidRDefault="00743EE1" w:rsidP="000E1CC9">
    <w:pPr>
      <w:pStyle w:val="a7"/>
      <w:rPr>
        <w:sz w:val="20"/>
      </w:rPr>
    </w:pPr>
    <w:r w:rsidRPr="009932E9">
      <w:rPr>
        <w:sz w:val="20"/>
      </w:rPr>
      <w:t>© ККГБУ ДПО «Институ</w:t>
    </w:r>
    <w:r>
      <w:rPr>
        <w:sz w:val="20"/>
      </w:rPr>
      <w:t>т муниципального развития», 2019</w:t>
    </w:r>
  </w:p>
  <w:p w:rsidR="00743EE1" w:rsidRDefault="00743EE1">
    <w:pPr>
      <w:pStyle w:val="ConsPlusNormal"/>
      <w:rPr>
        <w:sz w:val="2"/>
        <w:szCs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8CB" w:rsidRDefault="00A138CB" w:rsidP="00391B2F">
      <w:r>
        <w:separator/>
      </w:r>
    </w:p>
  </w:footnote>
  <w:footnote w:type="continuationSeparator" w:id="0">
    <w:p w:rsidR="00A138CB" w:rsidRDefault="00A138CB" w:rsidP="00391B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80724"/>
    </w:sdtPr>
    <w:sdtEndPr/>
    <w:sdtContent>
      <w:p w:rsidR="00743EE1" w:rsidRDefault="00F54DA9">
        <w:pPr>
          <w:pStyle w:val="a5"/>
          <w:jc w:val="center"/>
        </w:pPr>
        <w:r>
          <w:fldChar w:fldCharType="begin"/>
        </w:r>
        <w:r>
          <w:instrText xml:space="preserve"> PAGE   \* MERGEFORMAT </w:instrText>
        </w:r>
        <w:r>
          <w:fldChar w:fldCharType="separate"/>
        </w:r>
        <w:r w:rsidR="004D2792">
          <w:rPr>
            <w:noProof/>
          </w:rPr>
          <w:t>2</w:t>
        </w:r>
        <w:r>
          <w:rPr>
            <w:noProof/>
          </w:rPr>
          <w:fldChar w:fldCharType="end"/>
        </w:r>
      </w:p>
    </w:sdtContent>
  </w:sdt>
  <w:p w:rsidR="00743EE1" w:rsidRDefault="00743EE1">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3EE1" w:rsidRDefault="00743EE1">
    <w:pPr>
      <w:pStyle w:val="ConsPlusNormal"/>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3EE1" w:rsidRDefault="00743EE1">
    <w:pPr>
      <w:pStyle w:val="ConsPlusNormal"/>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3EE1" w:rsidRDefault="00743EE1">
    <w:pPr>
      <w:pStyle w:val="ConsPlusNormal"/>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3EE1" w:rsidRPr="00EA0B5D" w:rsidRDefault="00743EE1" w:rsidP="003743B6">
    <w:pPr>
      <w:pStyle w:val="a5"/>
    </w:pPr>
    <w:r w:rsidRPr="00EA0B5D">
      <w:rPr>
        <w:szCs w:val="10"/>
      </w:rPr>
      <w:t xml:space="preserve"> </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3EE1" w:rsidRDefault="00743EE1" w:rsidP="003743B6">
    <w:pPr>
      <w:pStyle w:val="ConsPlusNormal"/>
      <w:tabs>
        <w:tab w:val="right" w:pos="10207"/>
      </w:tabs>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3EE1" w:rsidRPr="0094482F" w:rsidRDefault="00743EE1" w:rsidP="003743B6">
    <w:pPr>
      <w:pStyle w:val="a5"/>
    </w:pPr>
    <w:r w:rsidRPr="0094482F">
      <w:rPr>
        <w:szCs w:val="10"/>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577392"/>
    <w:multiLevelType w:val="hybridMultilevel"/>
    <w:tmpl w:val="CBC03524"/>
    <w:lvl w:ilvl="0" w:tplc="C94AA022">
      <w:start w:val="1"/>
      <w:numFmt w:val="bullet"/>
      <w:lvlText w:val=""/>
      <w:lvlJc w:val="left"/>
      <w:pPr>
        <w:tabs>
          <w:tab w:val="num" w:pos="1021"/>
        </w:tabs>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91DFE"/>
    <w:rsid w:val="000076E3"/>
    <w:rsid w:val="00021BF6"/>
    <w:rsid w:val="000227F6"/>
    <w:rsid w:val="00043F8C"/>
    <w:rsid w:val="00070414"/>
    <w:rsid w:val="00082489"/>
    <w:rsid w:val="00091DFE"/>
    <w:rsid w:val="000E1CC9"/>
    <w:rsid w:val="000F22D1"/>
    <w:rsid w:val="0010514C"/>
    <w:rsid w:val="001278C1"/>
    <w:rsid w:val="001825C7"/>
    <w:rsid w:val="00192EA1"/>
    <w:rsid w:val="001C2033"/>
    <w:rsid w:val="001C3F36"/>
    <w:rsid w:val="001E6BEB"/>
    <w:rsid w:val="001E7D40"/>
    <w:rsid w:val="001F6E21"/>
    <w:rsid w:val="00205E37"/>
    <w:rsid w:val="00206960"/>
    <w:rsid w:val="002411A6"/>
    <w:rsid w:val="00246257"/>
    <w:rsid w:val="002803FF"/>
    <w:rsid w:val="002B3804"/>
    <w:rsid w:val="0030008A"/>
    <w:rsid w:val="00310A4C"/>
    <w:rsid w:val="00313C5D"/>
    <w:rsid w:val="0032169E"/>
    <w:rsid w:val="00340B06"/>
    <w:rsid w:val="003459D1"/>
    <w:rsid w:val="00350A55"/>
    <w:rsid w:val="003743B6"/>
    <w:rsid w:val="00391B2F"/>
    <w:rsid w:val="00394D9D"/>
    <w:rsid w:val="00404418"/>
    <w:rsid w:val="0040543A"/>
    <w:rsid w:val="00406F99"/>
    <w:rsid w:val="0042225E"/>
    <w:rsid w:val="00443A0C"/>
    <w:rsid w:val="00496E85"/>
    <w:rsid w:val="004D2792"/>
    <w:rsid w:val="004F57EC"/>
    <w:rsid w:val="00501481"/>
    <w:rsid w:val="00504F85"/>
    <w:rsid w:val="005172B8"/>
    <w:rsid w:val="00522306"/>
    <w:rsid w:val="00531ED7"/>
    <w:rsid w:val="005321E8"/>
    <w:rsid w:val="0055380C"/>
    <w:rsid w:val="00554169"/>
    <w:rsid w:val="00555D31"/>
    <w:rsid w:val="00556A57"/>
    <w:rsid w:val="005617D0"/>
    <w:rsid w:val="005B5B97"/>
    <w:rsid w:val="005C6F3C"/>
    <w:rsid w:val="005E74CD"/>
    <w:rsid w:val="00600D6E"/>
    <w:rsid w:val="006051B8"/>
    <w:rsid w:val="00646E88"/>
    <w:rsid w:val="00655383"/>
    <w:rsid w:val="00672F3E"/>
    <w:rsid w:val="00683294"/>
    <w:rsid w:val="00694C1A"/>
    <w:rsid w:val="00697CBC"/>
    <w:rsid w:val="006C08BC"/>
    <w:rsid w:val="006F2F8D"/>
    <w:rsid w:val="00717889"/>
    <w:rsid w:val="00743EE1"/>
    <w:rsid w:val="00790569"/>
    <w:rsid w:val="007B1F82"/>
    <w:rsid w:val="007D3F37"/>
    <w:rsid w:val="00805844"/>
    <w:rsid w:val="00814FE2"/>
    <w:rsid w:val="00851DBD"/>
    <w:rsid w:val="00856319"/>
    <w:rsid w:val="008612DC"/>
    <w:rsid w:val="008A41FE"/>
    <w:rsid w:val="008B7070"/>
    <w:rsid w:val="008F08BB"/>
    <w:rsid w:val="009119D5"/>
    <w:rsid w:val="009216C7"/>
    <w:rsid w:val="00935048"/>
    <w:rsid w:val="00936D1D"/>
    <w:rsid w:val="009537F5"/>
    <w:rsid w:val="00954C19"/>
    <w:rsid w:val="00973C3A"/>
    <w:rsid w:val="009932E9"/>
    <w:rsid w:val="009E6E36"/>
    <w:rsid w:val="00A00E17"/>
    <w:rsid w:val="00A126D2"/>
    <w:rsid w:val="00A138CB"/>
    <w:rsid w:val="00A7312C"/>
    <w:rsid w:val="00A7513F"/>
    <w:rsid w:val="00A77A8B"/>
    <w:rsid w:val="00A90F0F"/>
    <w:rsid w:val="00AB574B"/>
    <w:rsid w:val="00B11C04"/>
    <w:rsid w:val="00B4545A"/>
    <w:rsid w:val="00B920A5"/>
    <w:rsid w:val="00BB26F2"/>
    <w:rsid w:val="00BD1453"/>
    <w:rsid w:val="00BD595C"/>
    <w:rsid w:val="00BE6C7A"/>
    <w:rsid w:val="00BF399D"/>
    <w:rsid w:val="00BF71EE"/>
    <w:rsid w:val="00C00FB3"/>
    <w:rsid w:val="00C677BE"/>
    <w:rsid w:val="00C77B9D"/>
    <w:rsid w:val="00C94339"/>
    <w:rsid w:val="00CA738D"/>
    <w:rsid w:val="00CF264C"/>
    <w:rsid w:val="00CF4977"/>
    <w:rsid w:val="00D15980"/>
    <w:rsid w:val="00D178C4"/>
    <w:rsid w:val="00D70DC2"/>
    <w:rsid w:val="00D7113A"/>
    <w:rsid w:val="00D95E7E"/>
    <w:rsid w:val="00DB1519"/>
    <w:rsid w:val="00DD2423"/>
    <w:rsid w:val="00DE7552"/>
    <w:rsid w:val="00E27D74"/>
    <w:rsid w:val="00E326BC"/>
    <w:rsid w:val="00EA112B"/>
    <w:rsid w:val="00EA3A83"/>
    <w:rsid w:val="00EB1964"/>
    <w:rsid w:val="00ED1A8C"/>
    <w:rsid w:val="00EE7F43"/>
    <w:rsid w:val="00F01520"/>
    <w:rsid w:val="00F017C1"/>
    <w:rsid w:val="00F24BFB"/>
    <w:rsid w:val="00F54945"/>
    <w:rsid w:val="00F54DA9"/>
    <w:rsid w:val="00FC75AA"/>
    <w:rsid w:val="00FE5ECA"/>
    <w:rsid w:val="00FF49B5"/>
    <w:rsid w:val="00FF75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E78AB1E-5820-4FC4-8688-6793C29C3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1D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E326BC"/>
    <w:pPr>
      <w:keepNext/>
      <w:ind w:left="-567" w:right="-766"/>
      <w:jc w:val="center"/>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91DFE"/>
    <w:rPr>
      <w:color w:val="0000FF"/>
      <w:u w:val="single"/>
    </w:rPr>
  </w:style>
  <w:style w:type="character" w:customStyle="1" w:styleId="apple-converted-space">
    <w:name w:val="apple-converted-space"/>
    <w:basedOn w:val="a0"/>
    <w:rsid w:val="00091DFE"/>
  </w:style>
  <w:style w:type="paragraph" w:customStyle="1" w:styleId="ConsPlusTitle">
    <w:name w:val="ConsPlusTitle"/>
    <w:uiPriority w:val="99"/>
    <w:rsid w:val="00091DFE"/>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4">
    <w:name w:val="Strong"/>
    <w:uiPriority w:val="22"/>
    <w:qFormat/>
    <w:rsid w:val="00091DFE"/>
    <w:rPr>
      <w:b/>
      <w:bCs/>
    </w:rPr>
  </w:style>
  <w:style w:type="paragraph" w:customStyle="1" w:styleId="ConsPlusNormal">
    <w:name w:val="ConsPlusNormal"/>
    <w:rsid w:val="00D70DC2"/>
    <w:pPr>
      <w:autoSpaceDE w:val="0"/>
      <w:autoSpaceDN w:val="0"/>
      <w:adjustRightInd w:val="0"/>
      <w:spacing w:after="0" w:line="240" w:lineRule="auto"/>
    </w:pPr>
    <w:rPr>
      <w:rFonts w:ascii="Times New Roman" w:hAnsi="Times New Roman" w:cs="Times New Roman"/>
      <w:sz w:val="28"/>
      <w:szCs w:val="28"/>
    </w:rPr>
  </w:style>
  <w:style w:type="paragraph" w:styleId="a5">
    <w:name w:val="header"/>
    <w:basedOn w:val="a"/>
    <w:link w:val="a6"/>
    <w:uiPriority w:val="99"/>
    <w:unhideWhenUsed/>
    <w:rsid w:val="00391B2F"/>
    <w:pPr>
      <w:tabs>
        <w:tab w:val="center" w:pos="4677"/>
        <w:tab w:val="right" w:pos="9355"/>
      </w:tabs>
    </w:pPr>
  </w:style>
  <w:style w:type="character" w:customStyle="1" w:styleId="a6">
    <w:name w:val="Верхний колонтитул Знак"/>
    <w:basedOn w:val="a0"/>
    <w:link w:val="a5"/>
    <w:uiPriority w:val="99"/>
    <w:rsid w:val="00391B2F"/>
    <w:rPr>
      <w:rFonts w:ascii="Times New Roman" w:eastAsia="Times New Roman" w:hAnsi="Times New Roman" w:cs="Times New Roman"/>
      <w:sz w:val="28"/>
      <w:szCs w:val="20"/>
      <w:lang w:eastAsia="ru-RU"/>
    </w:rPr>
  </w:style>
  <w:style w:type="paragraph" w:styleId="a7">
    <w:name w:val="footer"/>
    <w:basedOn w:val="a"/>
    <w:link w:val="a8"/>
    <w:uiPriority w:val="99"/>
    <w:unhideWhenUsed/>
    <w:rsid w:val="00391B2F"/>
    <w:pPr>
      <w:tabs>
        <w:tab w:val="center" w:pos="4677"/>
        <w:tab w:val="right" w:pos="9355"/>
      </w:tabs>
    </w:pPr>
  </w:style>
  <w:style w:type="character" w:customStyle="1" w:styleId="a8">
    <w:name w:val="Нижний колонтитул Знак"/>
    <w:basedOn w:val="a0"/>
    <w:link w:val="a7"/>
    <w:uiPriority w:val="99"/>
    <w:rsid w:val="00391B2F"/>
    <w:rPr>
      <w:rFonts w:ascii="Times New Roman" w:eastAsia="Times New Roman" w:hAnsi="Times New Roman" w:cs="Times New Roman"/>
      <w:sz w:val="28"/>
      <w:szCs w:val="20"/>
      <w:lang w:eastAsia="ru-RU"/>
    </w:rPr>
  </w:style>
  <w:style w:type="paragraph" w:styleId="a9">
    <w:name w:val="Balloon Text"/>
    <w:basedOn w:val="a"/>
    <w:link w:val="aa"/>
    <w:uiPriority w:val="99"/>
    <w:semiHidden/>
    <w:unhideWhenUsed/>
    <w:rsid w:val="00697CBC"/>
    <w:rPr>
      <w:rFonts w:ascii="Tahoma" w:hAnsi="Tahoma" w:cs="Tahoma"/>
      <w:sz w:val="16"/>
      <w:szCs w:val="16"/>
    </w:rPr>
  </w:style>
  <w:style w:type="character" w:customStyle="1" w:styleId="aa">
    <w:name w:val="Текст выноски Знак"/>
    <w:basedOn w:val="a0"/>
    <w:link w:val="a9"/>
    <w:uiPriority w:val="99"/>
    <w:semiHidden/>
    <w:rsid w:val="00697CBC"/>
    <w:rPr>
      <w:rFonts w:ascii="Tahoma" w:eastAsia="Times New Roman" w:hAnsi="Tahoma" w:cs="Tahoma"/>
      <w:sz w:val="16"/>
      <w:szCs w:val="16"/>
      <w:lang w:eastAsia="ru-RU"/>
    </w:rPr>
  </w:style>
  <w:style w:type="character" w:customStyle="1" w:styleId="10">
    <w:name w:val="Заголовок 1 Знак"/>
    <w:basedOn w:val="a0"/>
    <w:link w:val="1"/>
    <w:rsid w:val="00E326BC"/>
    <w:rPr>
      <w:rFonts w:ascii="Times New Roman" w:eastAsia="Times New Roman" w:hAnsi="Times New Roman" w:cs="Times New Roman"/>
      <w:sz w:val="28"/>
      <w:szCs w:val="20"/>
      <w:lang w:eastAsia="ru-RU"/>
    </w:rPr>
  </w:style>
  <w:style w:type="character" w:styleId="ab">
    <w:name w:val="annotation reference"/>
    <w:basedOn w:val="a0"/>
    <w:uiPriority w:val="99"/>
    <w:semiHidden/>
    <w:unhideWhenUsed/>
    <w:rsid w:val="009216C7"/>
    <w:rPr>
      <w:sz w:val="16"/>
      <w:szCs w:val="16"/>
    </w:rPr>
  </w:style>
  <w:style w:type="paragraph" w:styleId="ac">
    <w:name w:val="annotation text"/>
    <w:basedOn w:val="a"/>
    <w:link w:val="ad"/>
    <w:uiPriority w:val="99"/>
    <w:semiHidden/>
    <w:unhideWhenUsed/>
    <w:rsid w:val="009216C7"/>
    <w:rPr>
      <w:sz w:val="20"/>
    </w:rPr>
  </w:style>
  <w:style w:type="character" w:customStyle="1" w:styleId="ad">
    <w:name w:val="Текст примечания Знак"/>
    <w:basedOn w:val="a0"/>
    <w:link w:val="ac"/>
    <w:uiPriority w:val="99"/>
    <w:semiHidden/>
    <w:rsid w:val="009216C7"/>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9216C7"/>
    <w:rPr>
      <w:b/>
      <w:bCs/>
    </w:rPr>
  </w:style>
  <w:style w:type="character" w:customStyle="1" w:styleId="af">
    <w:name w:val="Тема примечания Знак"/>
    <w:basedOn w:val="ad"/>
    <w:link w:val="ae"/>
    <w:uiPriority w:val="99"/>
    <w:semiHidden/>
    <w:rsid w:val="009216C7"/>
    <w:rPr>
      <w:rFonts w:ascii="Times New Roman" w:eastAsia="Times New Roman" w:hAnsi="Times New Roman" w:cs="Times New Roman"/>
      <w:b/>
      <w:bCs/>
      <w:sz w:val="20"/>
      <w:szCs w:val="20"/>
      <w:lang w:eastAsia="ru-RU"/>
    </w:rPr>
  </w:style>
  <w:style w:type="paragraph" w:customStyle="1" w:styleId="ConsPlusNonformat">
    <w:name w:val="ConsPlusNonformat"/>
    <w:uiPriority w:val="99"/>
    <w:rsid w:val="00BF399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BF399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BF399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Page">
    <w:name w:val="ConsPlusTitlePage"/>
    <w:uiPriority w:val="99"/>
    <w:rsid w:val="00BF399D"/>
    <w:pPr>
      <w:widowControl w:val="0"/>
      <w:autoSpaceDE w:val="0"/>
      <w:autoSpaceDN w:val="0"/>
      <w:adjustRightInd w:val="0"/>
      <w:spacing w:after="0" w:line="240" w:lineRule="auto"/>
    </w:pPr>
    <w:rPr>
      <w:rFonts w:ascii="Tahoma" w:eastAsiaTheme="minorEastAsia" w:hAnsi="Tahoma" w:cs="Tahoma"/>
      <w:sz w:val="20"/>
      <w:szCs w:val="20"/>
      <w:lang w:eastAsia="ru-RU"/>
    </w:rPr>
  </w:style>
  <w:style w:type="paragraph" w:customStyle="1" w:styleId="ConsPlusJurTerm">
    <w:name w:val="ConsPlusJurTerm"/>
    <w:uiPriority w:val="99"/>
    <w:rsid w:val="00BF399D"/>
    <w:pPr>
      <w:widowControl w:val="0"/>
      <w:autoSpaceDE w:val="0"/>
      <w:autoSpaceDN w:val="0"/>
      <w:adjustRightInd w:val="0"/>
      <w:spacing w:after="0" w:line="240" w:lineRule="auto"/>
    </w:pPr>
    <w:rPr>
      <w:rFonts w:ascii="Tahoma" w:eastAsiaTheme="minorEastAsia" w:hAnsi="Tahoma" w:cs="Tahoma"/>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9.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D16900-3519-41EF-B29E-117F3CF78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19883</Words>
  <Characters>113339</Characters>
  <Application>Microsoft Office Word</Application>
  <DocSecurity>0</DocSecurity>
  <Lines>944</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Dimitrova</dc:creator>
  <cp:lastModifiedBy>Андрей</cp:lastModifiedBy>
  <cp:revision>6</cp:revision>
  <cp:lastPrinted>2016-01-22T07:09:00Z</cp:lastPrinted>
  <dcterms:created xsi:type="dcterms:W3CDTF">2019-06-17T04:01:00Z</dcterms:created>
  <dcterms:modified xsi:type="dcterms:W3CDTF">2020-05-25T08:46:00Z</dcterms:modified>
</cp:coreProperties>
</file>